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2E" w:rsidRPr="0088072E" w:rsidRDefault="0088072E" w:rsidP="0088072E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spacing w:val="8"/>
          <w:kern w:val="36"/>
          <w:sz w:val="33"/>
          <w:szCs w:val="33"/>
        </w:rPr>
      </w:pPr>
      <w:r w:rsidRPr="0088072E">
        <w:rPr>
          <w:rFonts w:ascii="Microsoft YaHei UI" w:eastAsia="Microsoft YaHei UI" w:hAnsi="Microsoft YaHei UI" w:cs="宋体" w:hint="eastAsia"/>
          <w:spacing w:val="8"/>
          <w:kern w:val="36"/>
          <w:sz w:val="33"/>
          <w:szCs w:val="33"/>
        </w:rPr>
        <w:t>@</w:t>
      </w:r>
      <w:proofErr w:type="gramStart"/>
      <w:r>
        <w:rPr>
          <w:rFonts w:ascii="Microsoft YaHei UI" w:eastAsia="Microsoft YaHei UI" w:hAnsi="Microsoft YaHei UI" w:cs="宋体" w:hint="eastAsia"/>
          <w:spacing w:val="8"/>
          <w:kern w:val="36"/>
          <w:sz w:val="33"/>
          <w:szCs w:val="33"/>
        </w:rPr>
        <w:t>林职院</w:t>
      </w:r>
      <w:proofErr w:type="gramEnd"/>
      <w:r w:rsidRPr="0088072E">
        <w:rPr>
          <w:rFonts w:ascii="Microsoft YaHei UI" w:eastAsia="Microsoft YaHei UI" w:hAnsi="Microsoft YaHei UI" w:cs="宋体" w:hint="eastAsia"/>
          <w:spacing w:val="8"/>
          <w:kern w:val="36"/>
          <w:sz w:val="33"/>
          <w:szCs w:val="33"/>
        </w:rPr>
        <w:t>学子| 心理健康知识</w:t>
      </w:r>
      <w:proofErr w:type="gramStart"/>
      <w:r w:rsidRPr="0088072E">
        <w:rPr>
          <w:rFonts w:ascii="Microsoft YaHei UI" w:eastAsia="Microsoft YaHei UI" w:hAnsi="Microsoft YaHei UI" w:cs="宋体" w:hint="eastAsia"/>
          <w:spacing w:val="8"/>
          <w:kern w:val="36"/>
          <w:sz w:val="33"/>
          <w:szCs w:val="33"/>
        </w:rPr>
        <w:t>竞赛线</w:t>
      </w:r>
      <w:proofErr w:type="gramEnd"/>
      <w:r w:rsidRPr="0088072E">
        <w:rPr>
          <w:rFonts w:ascii="Microsoft YaHei UI" w:eastAsia="Microsoft YaHei UI" w:hAnsi="Microsoft YaHei UI" w:cs="宋体" w:hint="eastAsia"/>
          <w:spacing w:val="8"/>
          <w:kern w:val="36"/>
          <w:sz w:val="33"/>
          <w:szCs w:val="33"/>
        </w:rPr>
        <w:t>上答题正式启动啦，快来答题吧！</w:t>
      </w:r>
    </w:p>
    <w:p w:rsidR="0088072E" w:rsidRPr="00B46397" w:rsidRDefault="0088072E">
      <w:pPr>
        <w:widowControl/>
        <w:spacing w:line="500" w:lineRule="exact"/>
        <w:ind w:firstLineChars="250" w:firstLine="600"/>
        <w:jc w:val="left"/>
        <w:rPr>
          <w:rFonts w:ascii="仿宋_GB2312" w:eastAsia="仿宋_GB2312" w:hAnsi="Segoe UI" w:cs="Segoe UI"/>
          <w:color w:val="404040"/>
          <w:sz w:val="24"/>
          <w:szCs w:val="24"/>
        </w:rPr>
      </w:pPr>
    </w:p>
    <w:p w:rsidR="00B46397" w:rsidRPr="00B46397" w:rsidRDefault="00B46397" w:rsidP="00B46397">
      <w:pPr>
        <w:widowControl/>
        <w:ind w:firstLineChars="250" w:firstLine="600"/>
        <w:jc w:val="left"/>
        <w:rPr>
          <w:rFonts w:ascii="仿宋_GB2312" w:eastAsia="仿宋_GB2312" w:hAnsi="Segoe UI" w:cs="Segoe UI"/>
          <w:color w:val="404040"/>
          <w:sz w:val="24"/>
          <w:szCs w:val="24"/>
        </w:rPr>
      </w:pPr>
      <w:r w:rsidRPr="00B46397">
        <w:rPr>
          <w:rFonts w:ascii="仿宋_GB2312" w:eastAsia="仿宋_GB2312" w:hAnsi="Segoe UI" w:cs="Segoe UI" w:hint="eastAsia"/>
          <w:color w:val="404040"/>
          <w:sz w:val="24"/>
          <w:szCs w:val="24"/>
        </w:rPr>
        <w:t>为提升</w:t>
      </w:r>
      <w:r w:rsidR="009C017E">
        <w:rPr>
          <w:rFonts w:ascii="仿宋_GB2312" w:eastAsia="仿宋_GB2312" w:hAnsi="Segoe UI" w:cs="Segoe UI" w:hint="eastAsia"/>
          <w:color w:val="404040"/>
          <w:sz w:val="24"/>
          <w:szCs w:val="24"/>
        </w:rPr>
        <w:t>全校同学的心理健康水平</w:t>
      </w:r>
      <w:r w:rsidRPr="00B46397">
        <w:rPr>
          <w:rFonts w:ascii="仿宋_GB2312" w:eastAsia="仿宋_GB2312" w:hAnsi="Segoe UI" w:cs="Segoe UI" w:hint="eastAsia"/>
          <w:color w:val="404040"/>
          <w:sz w:val="24"/>
          <w:szCs w:val="24"/>
        </w:rPr>
        <w:t>，增强心理调适能力，培养积极心态，学生处特举办“心沐阳光，健康成长”心理知识线上答题活动，诚邀全体在校生参与！</w:t>
      </w:r>
    </w:p>
    <w:p w:rsidR="00B46397" w:rsidRPr="00B46397" w:rsidRDefault="00B46397" w:rsidP="00B46397">
      <w:pPr>
        <w:widowControl/>
        <w:jc w:val="left"/>
        <w:rPr>
          <w:rFonts w:ascii="仿宋_GB2312" w:eastAsia="仿宋_GB2312" w:hAnsi="Segoe UI" w:cs="Segoe UI"/>
          <w:color w:val="404040"/>
          <w:sz w:val="24"/>
          <w:szCs w:val="24"/>
        </w:rPr>
      </w:pPr>
    </w:p>
    <w:p w:rsidR="00B46397" w:rsidRPr="00B46397" w:rsidRDefault="00B46397" w:rsidP="00B46397">
      <w:pPr>
        <w:widowControl/>
        <w:ind w:firstLineChars="200" w:firstLine="480"/>
        <w:jc w:val="left"/>
        <w:rPr>
          <w:rFonts w:ascii="仿宋_GB2312" w:eastAsia="仿宋_GB2312" w:hAnsi="Segoe UI" w:cs="Segoe UI"/>
          <w:color w:val="404040"/>
          <w:sz w:val="24"/>
          <w:szCs w:val="24"/>
        </w:rPr>
      </w:pPr>
      <w:r w:rsidRPr="00B46397">
        <w:rPr>
          <w:rFonts w:ascii="仿宋_GB2312" w:eastAsia="仿宋_GB2312" w:hAnsi="Segoe UI" w:cs="Segoe UI" w:hint="eastAsia"/>
          <w:color w:val="404040"/>
          <w:sz w:val="24"/>
          <w:szCs w:val="24"/>
        </w:rPr>
        <w:t>本次活动通过轻松有趣的线上答题，帮助同学们学习心理健康知识，掌握情绪管理技巧。内容涵盖心理健康基础、压力管理、人际交往等，兼具趣味性与实用性。参与即有机会赢取精美奖品！</w:t>
      </w:r>
    </w:p>
    <w:p w:rsidR="00B46397" w:rsidRPr="00B46397" w:rsidRDefault="00B46397" w:rsidP="00B46397">
      <w:pPr>
        <w:widowControl/>
        <w:jc w:val="left"/>
        <w:rPr>
          <w:rFonts w:ascii="仿宋_GB2312" w:eastAsia="仿宋_GB2312" w:hAnsi="Segoe UI" w:cs="Segoe UI"/>
          <w:color w:val="404040"/>
          <w:sz w:val="24"/>
          <w:szCs w:val="24"/>
        </w:rPr>
      </w:pPr>
    </w:p>
    <w:p w:rsidR="00C91B93" w:rsidRDefault="00B46397" w:rsidP="00B46397">
      <w:pPr>
        <w:widowControl/>
        <w:ind w:firstLineChars="150" w:firstLine="360"/>
        <w:jc w:val="left"/>
      </w:pPr>
      <w:r w:rsidRPr="00B46397">
        <w:rPr>
          <w:rFonts w:ascii="仿宋_GB2312" w:eastAsia="仿宋_GB2312" w:hAnsi="Segoe UI" w:cs="Segoe UI" w:hint="eastAsia"/>
          <w:color w:val="404040"/>
          <w:sz w:val="24"/>
          <w:szCs w:val="24"/>
        </w:rPr>
        <w:t>让我们共同关注心理健康，营造积极向上的校园氛围，为健康成长助力！</w:t>
      </w:r>
    </w:p>
    <w:p w:rsidR="00C91B93" w:rsidRDefault="00607428" w:rsidP="008848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/>
          <w:b/>
          <w:bCs/>
          <w:kern w:val="0"/>
          <w:sz w:val="36"/>
          <w:szCs w:val="36"/>
        </w:rPr>
        <w:t>活动时间</w:t>
      </w:r>
    </w:p>
    <w:p w:rsidR="00C91B93" w:rsidRDefault="00607428" w:rsidP="0088485A">
      <w:pPr>
        <w:widowControl/>
        <w:spacing w:before="100" w:beforeAutospacing="1" w:after="100" w:afterAutospacing="1"/>
        <w:jc w:val="left"/>
        <w:rPr>
          <w:rFonts w:ascii="Segoe UI" w:eastAsia="宋体" w:hAnsi="Segoe UI" w:cs="Segoe UI"/>
          <w:color w:val="404040"/>
          <w:kern w:val="0"/>
          <w:sz w:val="24"/>
          <w:szCs w:val="24"/>
        </w:rPr>
      </w:pPr>
      <w:r>
        <w:rPr>
          <w:rFonts w:ascii="仿宋_GB2312" w:eastAsia="仿宋_GB2312" w:hAnsi="Segoe UI" w:cs="Segoe UI"/>
          <w:color w:val="404040"/>
          <w:kern w:val="0"/>
          <w:sz w:val="24"/>
          <w:szCs w:val="24"/>
        </w:rPr>
        <w:t>2025</w:t>
      </w:r>
      <w:r>
        <w:rPr>
          <w:rFonts w:ascii="仿宋_GB2312" w:eastAsia="仿宋_GB2312" w:hAnsi="Segoe UI" w:cs="Segoe UI" w:hint="eastAsia"/>
          <w:color w:val="404040"/>
          <w:kern w:val="0"/>
          <w:sz w:val="24"/>
          <w:szCs w:val="24"/>
        </w:rPr>
        <w:t>年2月24日-</w:t>
      </w:r>
      <w:r>
        <w:rPr>
          <w:rFonts w:ascii="仿宋_GB2312" w:eastAsia="仿宋_GB2312" w:hAnsi="Segoe UI" w:cs="Segoe UI"/>
          <w:color w:val="404040"/>
          <w:kern w:val="0"/>
          <w:sz w:val="24"/>
          <w:szCs w:val="24"/>
        </w:rPr>
        <w:t>2</w:t>
      </w:r>
      <w:r>
        <w:rPr>
          <w:rFonts w:ascii="仿宋_GB2312" w:eastAsia="仿宋_GB2312" w:hAnsi="Segoe UI" w:cs="Segoe UI" w:hint="eastAsia"/>
          <w:color w:val="404040"/>
          <w:kern w:val="0"/>
          <w:sz w:val="24"/>
          <w:szCs w:val="24"/>
        </w:rPr>
        <w:t>月28日</w:t>
      </w:r>
    </w:p>
    <w:p w:rsidR="00C91B93" w:rsidRDefault="00607428" w:rsidP="008848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/>
          <w:b/>
          <w:bCs/>
          <w:kern w:val="0"/>
          <w:sz w:val="36"/>
          <w:szCs w:val="36"/>
        </w:rPr>
        <w:t>活动对象</w:t>
      </w:r>
    </w:p>
    <w:p w:rsidR="00C91B93" w:rsidRDefault="00607428" w:rsidP="0088485A">
      <w:pPr>
        <w:widowControl/>
        <w:spacing w:before="100" w:beforeAutospacing="1" w:after="100" w:afterAutospacing="1"/>
        <w:rPr>
          <w:rFonts w:ascii="仿宋_GB2312" w:eastAsia="仿宋_GB2312" w:hAnsi="Segoe UI" w:cs="Segoe UI"/>
          <w:color w:val="404040"/>
          <w:kern w:val="0"/>
          <w:sz w:val="24"/>
          <w:szCs w:val="24"/>
        </w:rPr>
      </w:pPr>
      <w:r>
        <w:rPr>
          <w:rFonts w:ascii="仿宋_GB2312" w:eastAsia="仿宋_GB2312" w:hAnsi="Segoe UI" w:cs="Segoe UI" w:hint="eastAsia"/>
          <w:color w:val="404040"/>
          <w:kern w:val="0"/>
          <w:sz w:val="24"/>
          <w:szCs w:val="24"/>
        </w:rPr>
        <w:t>河南</w:t>
      </w:r>
      <w:r>
        <w:rPr>
          <w:rFonts w:ascii="仿宋_GB2312" w:eastAsia="仿宋_GB2312" w:hAnsi="Segoe UI" w:cs="Segoe UI"/>
          <w:color w:val="404040"/>
          <w:kern w:val="0"/>
          <w:sz w:val="24"/>
          <w:szCs w:val="24"/>
        </w:rPr>
        <w:t>林业职业学院全体学生</w:t>
      </w:r>
    </w:p>
    <w:p w:rsidR="00C91B93" w:rsidRDefault="00607428" w:rsidP="008848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kern w:val="0"/>
          <w:sz w:val="36"/>
          <w:szCs w:val="36"/>
        </w:rPr>
        <w:t>竞答规则</w:t>
      </w:r>
    </w:p>
    <w:p w:rsidR="00C91B93" w:rsidRDefault="00607428">
      <w:pPr>
        <w:pStyle w:val="a3"/>
        <w:spacing w:line="500" w:lineRule="exact"/>
        <w:ind w:firstLineChars="200" w:firstLine="480"/>
        <w:rPr>
          <w:rFonts w:ascii="仿宋_GB2312" w:eastAsia="仿宋_GB2312" w:hAnsi="Segoe UI" w:cs="Segoe UI"/>
          <w:color w:val="404040"/>
        </w:rPr>
      </w:pPr>
      <w:r>
        <w:rPr>
          <w:rFonts w:ascii="仿宋_GB2312" w:eastAsia="仿宋_GB2312" w:hAnsi="Segoe UI" w:cs="Segoe UI"/>
          <w:color w:val="404040"/>
        </w:rPr>
        <w:t>1、题目设置</w:t>
      </w:r>
    </w:p>
    <w:p w:rsidR="00C91B93" w:rsidRDefault="00607428">
      <w:pPr>
        <w:pStyle w:val="a3"/>
        <w:spacing w:line="500" w:lineRule="exact"/>
        <w:ind w:firstLineChars="200" w:firstLine="480"/>
        <w:rPr>
          <w:rFonts w:ascii="仿宋_GB2312" w:eastAsia="仿宋_GB2312" w:hAnsi="Segoe UI" w:cs="Segoe UI"/>
          <w:color w:val="404040"/>
        </w:rPr>
      </w:pPr>
      <w:r>
        <w:rPr>
          <w:rFonts w:ascii="仿宋_GB2312" w:eastAsia="仿宋_GB2312" w:hAnsi="Segoe UI" w:cs="Segoe UI"/>
          <w:color w:val="404040"/>
        </w:rPr>
        <w:t> </w:t>
      </w:r>
      <w:r>
        <w:rPr>
          <w:rFonts w:ascii="仿宋_GB2312" w:eastAsia="仿宋_GB2312" w:hAnsi="Segoe UI" w:cs="Segoe UI"/>
          <w:color w:val="404040"/>
        </w:rPr>
        <w:t>总共</w:t>
      </w:r>
      <w:r>
        <w:rPr>
          <w:rFonts w:ascii="仿宋_GB2312" w:eastAsia="仿宋_GB2312" w:hAnsi="Segoe UI" w:cs="Segoe UI" w:hint="eastAsia"/>
          <w:color w:val="404040"/>
        </w:rPr>
        <w:t>五</w:t>
      </w:r>
      <w:r>
        <w:rPr>
          <w:rFonts w:ascii="仿宋_GB2312" w:eastAsia="仿宋_GB2312" w:hAnsi="Segoe UI" w:cs="Segoe UI"/>
          <w:color w:val="404040"/>
        </w:rPr>
        <w:t>十道题，满分100分，其中，单选题40道（80分），多选题10道（20分）。</w:t>
      </w:r>
    </w:p>
    <w:p w:rsidR="00C91B93" w:rsidRDefault="00607428">
      <w:pPr>
        <w:pStyle w:val="a3"/>
        <w:spacing w:line="500" w:lineRule="exact"/>
        <w:ind w:firstLineChars="200" w:firstLine="480"/>
        <w:rPr>
          <w:rFonts w:ascii="仿宋_GB2312" w:eastAsia="仿宋_GB2312" w:hAnsi="Segoe UI" w:cs="Segoe UI"/>
          <w:color w:val="404040"/>
        </w:rPr>
      </w:pPr>
      <w:r>
        <w:rPr>
          <w:rFonts w:ascii="仿宋_GB2312" w:eastAsia="仿宋_GB2312" w:hAnsi="Segoe UI" w:cs="Segoe UI"/>
          <w:color w:val="404040"/>
        </w:rPr>
        <w:t>2、排名规则</w:t>
      </w:r>
    </w:p>
    <w:p w:rsidR="00C91B93" w:rsidRDefault="00607428">
      <w:pPr>
        <w:pStyle w:val="a3"/>
        <w:spacing w:line="500" w:lineRule="exact"/>
        <w:ind w:firstLineChars="200" w:firstLine="480"/>
        <w:rPr>
          <w:rFonts w:ascii="仿宋_GB2312" w:eastAsia="仿宋_GB2312" w:hAnsi="Segoe UI" w:cs="Segoe UI"/>
          <w:color w:val="404040"/>
        </w:rPr>
      </w:pPr>
      <w:r>
        <w:rPr>
          <w:rFonts w:ascii="仿宋_GB2312" w:eastAsia="仿宋_GB2312" w:hAnsi="Segoe UI" w:cs="Segoe UI"/>
          <w:color w:val="404040"/>
        </w:rPr>
        <w:t> </w:t>
      </w:r>
      <w:r>
        <w:rPr>
          <w:rFonts w:ascii="仿宋_GB2312" w:eastAsia="仿宋_GB2312" w:hAnsi="Segoe UI" w:cs="Segoe UI"/>
          <w:color w:val="404040"/>
        </w:rPr>
        <w:t xml:space="preserve"> </w:t>
      </w:r>
      <w:r>
        <w:rPr>
          <w:rFonts w:ascii="仿宋_GB2312" w:eastAsia="仿宋_GB2312" w:hAnsi="Segoe UI" w:cs="Segoe UI"/>
          <w:color w:val="404040"/>
        </w:rPr>
        <w:t> </w:t>
      </w:r>
      <w:r>
        <w:rPr>
          <w:rFonts w:ascii="仿宋_GB2312" w:eastAsia="仿宋_GB2312" w:hAnsi="Segoe UI" w:cs="Segoe UI"/>
          <w:color w:val="404040"/>
        </w:rPr>
        <w:t>根据得分和答题时间依次排名，如分数、时间都相同，按提交时间排名。</w:t>
      </w:r>
      <w:r w:rsidRPr="00581B21">
        <w:rPr>
          <w:rFonts w:ascii="仿宋_GB2312" w:eastAsia="仿宋_GB2312" w:hAnsi="Segoe UI" w:cs="Segoe UI" w:hint="eastAsia"/>
          <w:color w:val="FF0000"/>
        </w:rPr>
        <w:t>排名</w:t>
      </w:r>
      <w:r w:rsidRPr="00581B21">
        <w:rPr>
          <w:rFonts w:ascii="仿宋_GB2312" w:eastAsia="仿宋_GB2312" w:hAnsi="Segoe UI" w:cs="Segoe UI"/>
          <w:color w:val="FF0000"/>
        </w:rPr>
        <w:t>前</w:t>
      </w:r>
      <w:r w:rsidR="00581B21" w:rsidRPr="00581B21">
        <w:rPr>
          <w:rFonts w:ascii="仿宋_GB2312" w:eastAsia="仿宋_GB2312" w:hAnsi="Segoe UI" w:cs="Segoe UI"/>
          <w:color w:val="FF0000"/>
        </w:rPr>
        <w:t>50</w:t>
      </w:r>
      <w:r w:rsidRPr="00581B21">
        <w:rPr>
          <w:rFonts w:ascii="仿宋_GB2312" w:eastAsia="仿宋_GB2312" w:hAnsi="Segoe UI" w:cs="Segoe UI" w:hint="eastAsia"/>
          <w:color w:val="FF0000"/>
        </w:rPr>
        <w:t>的</w:t>
      </w:r>
      <w:r w:rsidR="00581B21">
        <w:rPr>
          <w:rFonts w:ascii="仿宋_GB2312" w:eastAsia="仿宋_GB2312" w:hAnsi="Segoe UI" w:cs="Segoe UI"/>
          <w:color w:val="FF0000"/>
        </w:rPr>
        <w:t>同学，</w:t>
      </w:r>
      <w:r w:rsidR="00581B21">
        <w:rPr>
          <w:rFonts w:ascii="仿宋_GB2312" w:eastAsia="仿宋_GB2312" w:hAnsi="Segoe UI" w:cs="Segoe UI" w:hint="eastAsia"/>
          <w:color w:val="FF0000"/>
        </w:rPr>
        <w:t>可以</w:t>
      </w:r>
      <w:r w:rsidR="00581B21">
        <w:rPr>
          <w:rFonts w:ascii="仿宋_GB2312" w:eastAsia="仿宋_GB2312" w:hAnsi="Segoe UI" w:cs="Segoe UI"/>
          <w:color w:val="FF0000"/>
        </w:rPr>
        <w:t>获取</w:t>
      </w:r>
      <w:r w:rsidRPr="00581B21">
        <w:rPr>
          <w:rFonts w:ascii="仿宋_GB2312" w:eastAsia="仿宋_GB2312" w:hAnsi="Segoe UI" w:cs="Segoe UI"/>
          <w:color w:val="FF0000"/>
        </w:rPr>
        <w:t>精美</w:t>
      </w:r>
      <w:r w:rsidRPr="00581B21">
        <w:rPr>
          <w:rFonts w:ascii="仿宋_GB2312" w:eastAsia="仿宋_GB2312" w:hAnsi="Segoe UI" w:cs="Segoe UI" w:hint="eastAsia"/>
          <w:color w:val="FF0000"/>
        </w:rPr>
        <w:t>小</w:t>
      </w:r>
      <w:r w:rsidRPr="00581B21">
        <w:rPr>
          <w:rFonts w:ascii="仿宋_GB2312" w:eastAsia="仿宋_GB2312" w:hAnsi="Segoe UI" w:cs="Segoe UI"/>
          <w:color w:val="FF0000"/>
        </w:rPr>
        <w:t>礼品。</w:t>
      </w:r>
    </w:p>
    <w:p w:rsidR="00C91B93" w:rsidRDefault="00607428">
      <w:pPr>
        <w:pStyle w:val="a3"/>
        <w:spacing w:line="500" w:lineRule="exact"/>
        <w:ind w:firstLineChars="200" w:firstLine="480"/>
        <w:rPr>
          <w:rFonts w:ascii="仿宋_GB2312" w:eastAsia="仿宋_GB2312" w:hAnsi="Segoe UI" w:cs="Segoe UI"/>
          <w:color w:val="404040"/>
        </w:rPr>
      </w:pPr>
      <w:r>
        <w:rPr>
          <w:rFonts w:ascii="仿宋_GB2312" w:eastAsia="仿宋_GB2312" w:hAnsi="Segoe UI" w:cs="Segoe UI"/>
          <w:color w:val="404040"/>
        </w:rPr>
        <w:t>3、活动规则</w:t>
      </w:r>
    </w:p>
    <w:p w:rsidR="00C91B93" w:rsidRDefault="00607428">
      <w:pPr>
        <w:pStyle w:val="a3"/>
        <w:spacing w:line="500" w:lineRule="exact"/>
        <w:ind w:firstLineChars="200" w:firstLine="480"/>
        <w:rPr>
          <w:rFonts w:ascii="仿宋_GB2312" w:eastAsia="仿宋_GB2312" w:hAnsi="Segoe UI" w:cs="Segoe UI"/>
          <w:color w:val="404040"/>
        </w:rPr>
      </w:pPr>
      <w:r>
        <w:rPr>
          <w:rFonts w:ascii="仿宋_GB2312" w:eastAsia="仿宋_GB2312" w:hAnsi="Segoe UI" w:cs="Segoe UI"/>
          <w:color w:val="404040"/>
        </w:rPr>
        <w:lastRenderedPageBreak/>
        <w:t> </w:t>
      </w:r>
      <w:r>
        <w:rPr>
          <w:rFonts w:ascii="仿宋_GB2312" w:eastAsia="仿宋_GB2312" w:hAnsi="Segoe UI" w:cs="Segoe UI"/>
          <w:color w:val="404040"/>
        </w:rPr>
        <w:t xml:space="preserve"> </w:t>
      </w:r>
      <w:r>
        <w:rPr>
          <w:rFonts w:ascii="仿宋_GB2312" w:eastAsia="仿宋_GB2312" w:hAnsi="Segoe UI" w:cs="Segoe UI"/>
          <w:color w:val="404040"/>
        </w:rPr>
        <w:t> </w:t>
      </w:r>
      <w:r>
        <w:rPr>
          <w:rFonts w:ascii="仿宋_GB2312" w:eastAsia="仿宋_GB2312" w:hAnsi="Segoe UI" w:cs="Segoe UI"/>
          <w:color w:val="404040"/>
        </w:rPr>
        <w:t xml:space="preserve"> 参与</w:t>
      </w:r>
      <w:r>
        <w:rPr>
          <w:rFonts w:ascii="仿宋_GB2312" w:eastAsia="仿宋_GB2312" w:hAnsi="Segoe UI" w:cs="Segoe UI" w:hint="eastAsia"/>
          <w:color w:val="404040"/>
        </w:rPr>
        <w:t>同学</w:t>
      </w:r>
      <w:r>
        <w:rPr>
          <w:rFonts w:ascii="仿宋_GB2312" w:eastAsia="仿宋_GB2312" w:hAnsi="Segoe UI" w:cs="Segoe UI"/>
          <w:color w:val="404040"/>
        </w:rPr>
        <w:t>需实名填写个人基本信息，作为后期核发</w:t>
      </w:r>
      <w:r w:rsidR="005C1738">
        <w:rPr>
          <w:rFonts w:ascii="仿宋_GB2312" w:eastAsia="仿宋_GB2312" w:hAnsi="Segoe UI" w:cs="Segoe UI" w:hint="eastAsia"/>
          <w:color w:val="404040"/>
        </w:rPr>
        <w:t>奖品</w:t>
      </w:r>
      <w:r>
        <w:rPr>
          <w:rFonts w:ascii="仿宋_GB2312" w:eastAsia="仿宋_GB2312" w:hAnsi="Segoe UI" w:cs="Segoe UI"/>
          <w:color w:val="404040"/>
        </w:rPr>
        <w:t>的依据；每人仅限一次答题机会</w:t>
      </w:r>
      <w:r w:rsidR="00581B21">
        <w:rPr>
          <w:rFonts w:ascii="仿宋_GB2312" w:eastAsia="仿宋_GB2312" w:hAnsi="Segoe UI" w:cs="Segoe UI" w:hint="eastAsia"/>
          <w:color w:val="404040"/>
        </w:rPr>
        <w:t>，</w:t>
      </w:r>
      <w:r w:rsidR="00581B21">
        <w:rPr>
          <w:rFonts w:ascii="仿宋_GB2312" w:eastAsia="仿宋_GB2312" w:hAnsi="Segoe UI" w:cs="Segoe UI"/>
          <w:color w:val="404040"/>
        </w:rPr>
        <w:t>答题时间</w:t>
      </w:r>
      <w:r w:rsidR="00581B21">
        <w:rPr>
          <w:rFonts w:ascii="仿宋_GB2312" w:eastAsia="仿宋_GB2312" w:hAnsi="Segoe UI" w:cs="Segoe UI" w:hint="eastAsia"/>
          <w:color w:val="404040"/>
        </w:rPr>
        <w:t>30分钟</w:t>
      </w:r>
      <w:r>
        <w:rPr>
          <w:rFonts w:ascii="仿宋_GB2312" w:eastAsia="仿宋_GB2312" w:hAnsi="Segoe UI" w:cs="Segoe UI"/>
          <w:color w:val="404040"/>
        </w:rPr>
        <w:t>。</w:t>
      </w:r>
    </w:p>
    <w:p w:rsidR="00C91B93" w:rsidRDefault="00607428">
      <w:pPr>
        <w:pStyle w:val="a3"/>
        <w:spacing w:line="500" w:lineRule="exact"/>
        <w:ind w:firstLineChars="200" w:firstLine="480"/>
        <w:rPr>
          <w:rFonts w:ascii="仿宋_GB2312" w:eastAsia="仿宋_GB2312" w:hAnsi="Segoe UI" w:cs="Segoe UI"/>
          <w:color w:val="404040"/>
        </w:rPr>
      </w:pPr>
      <w:r>
        <w:rPr>
          <w:rFonts w:ascii="仿宋_GB2312" w:eastAsia="仿宋_GB2312" w:hAnsi="Segoe UI" w:cs="Segoe UI"/>
          <w:color w:val="404040"/>
        </w:rPr>
        <w:t>4、活动流程</w:t>
      </w:r>
    </w:p>
    <w:p w:rsidR="00C91B93" w:rsidRDefault="00607428">
      <w:pPr>
        <w:pStyle w:val="a3"/>
        <w:spacing w:line="500" w:lineRule="exact"/>
        <w:ind w:firstLineChars="200" w:firstLine="480"/>
        <w:rPr>
          <w:rFonts w:ascii="仿宋_GB2312" w:eastAsia="仿宋_GB2312" w:hAnsi="Segoe UI" w:cs="Segoe UI"/>
          <w:color w:val="404040"/>
        </w:rPr>
      </w:pPr>
      <w:r>
        <w:rPr>
          <w:rFonts w:ascii="仿宋_GB2312" w:eastAsia="仿宋_GB2312" w:hAnsi="Segoe UI" w:cs="Segoe UI"/>
          <w:color w:val="404040"/>
        </w:rPr>
        <w:t> </w:t>
      </w:r>
      <w:r>
        <w:rPr>
          <w:rFonts w:ascii="仿宋_GB2312" w:eastAsia="仿宋_GB2312" w:hAnsi="Segoe UI" w:cs="Segoe UI"/>
          <w:color w:val="404040"/>
        </w:rPr>
        <w:t xml:space="preserve"> </w:t>
      </w:r>
      <w:r>
        <w:rPr>
          <w:rFonts w:ascii="仿宋_GB2312" w:eastAsia="仿宋_GB2312" w:hAnsi="Segoe UI" w:cs="Segoe UI"/>
          <w:color w:val="404040"/>
        </w:rPr>
        <w:t> </w:t>
      </w:r>
      <w:r>
        <w:rPr>
          <w:rFonts w:ascii="仿宋_GB2312" w:eastAsia="仿宋_GB2312" w:hAnsi="Segoe UI" w:cs="Segoe UI"/>
          <w:color w:val="404040"/>
        </w:rPr>
        <w:t>扫描下方二</w:t>
      </w:r>
      <w:proofErr w:type="gramStart"/>
      <w:r>
        <w:rPr>
          <w:rFonts w:ascii="仿宋_GB2312" w:eastAsia="仿宋_GB2312" w:hAnsi="Segoe UI" w:cs="Segoe UI"/>
          <w:color w:val="404040"/>
        </w:rPr>
        <w:t>维码进入</w:t>
      </w:r>
      <w:proofErr w:type="gramEnd"/>
      <w:r>
        <w:rPr>
          <w:rFonts w:ascii="仿宋_GB2312" w:eastAsia="仿宋_GB2312" w:hAnsi="Segoe UI" w:cs="Segoe UI"/>
          <w:color w:val="404040"/>
        </w:rPr>
        <w:t>答题页面开始答题，答题结束后会自动统计排名。</w:t>
      </w:r>
    </w:p>
    <w:p w:rsidR="00C91B93" w:rsidRDefault="00607428">
      <w:pPr>
        <w:pStyle w:val="a3"/>
        <w:ind w:firstLineChars="200" w:firstLine="480"/>
        <w:jc w:val="center"/>
        <w:rPr>
          <w:rFonts w:ascii="仿宋_GB2312" w:hAnsi="Segoe UI" w:cs="Segoe UI"/>
          <w:color w:val="404040"/>
        </w:rPr>
      </w:pPr>
      <w:r>
        <w:rPr>
          <w:rFonts w:ascii="仿宋_GB2312" w:hAnsi="Segoe UI" w:cs="Segoe UI" w:hint="eastAsia"/>
          <w:noProof/>
          <w:color w:val="404040"/>
        </w:rPr>
        <w:drawing>
          <wp:inline distT="0" distB="0" distL="114300" distR="114300">
            <wp:extent cx="1696085" cy="1696085"/>
            <wp:effectExtent l="0" t="0" r="18415" b="18415"/>
            <wp:docPr id="4" name="图片 4" descr="qrcod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rcode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B93" w:rsidRDefault="00607428">
      <w:pPr>
        <w:pStyle w:val="a3"/>
        <w:spacing w:line="500" w:lineRule="exact"/>
        <w:ind w:firstLineChars="200" w:firstLine="480"/>
        <w:rPr>
          <w:rFonts w:ascii="仿宋_GB2312" w:eastAsia="仿宋_GB2312" w:hAnsi="Segoe UI" w:cs="Segoe UI"/>
          <w:color w:val="404040"/>
        </w:rPr>
      </w:pPr>
      <w:r>
        <w:rPr>
          <w:rFonts w:ascii="仿宋_GB2312" w:eastAsia="仿宋_GB2312" w:hAnsi="Segoe UI" w:cs="Segoe UI"/>
          <w:color w:val="404040"/>
        </w:rPr>
        <w:t>活动期间，每人仅限一次答题机会。不限制名额，随机抽题。活动结束后，会根据时间和分数进行先后排名。</w:t>
      </w:r>
    </w:p>
    <w:p w:rsidR="00C91B93" w:rsidRDefault="00C91B93">
      <w:pPr>
        <w:pStyle w:val="a3"/>
        <w:spacing w:line="500" w:lineRule="exact"/>
        <w:jc w:val="center"/>
        <w:rPr>
          <w:rFonts w:ascii="仿宋_GB2312" w:eastAsia="仿宋_GB2312" w:hAnsi="Segoe UI" w:cs="Segoe UI"/>
          <w:color w:val="404040"/>
        </w:rPr>
      </w:pPr>
    </w:p>
    <w:sectPr w:rsidR="00C91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20" w:rsidRDefault="007D3D20"/>
  </w:endnote>
  <w:endnote w:type="continuationSeparator" w:id="0">
    <w:p w:rsidR="007D3D20" w:rsidRDefault="007D3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20" w:rsidRDefault="007D3D20"/>
  </w:footnote>
  <w:footnote w:type="continuationSeparator" w:id="0">
    <w:p w:rsidR="007D3D20" w:rsidRDefault="007D3D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YzAyZDY3ZThmYTZiYmU0ZTQ1N2UwMGY2ZmQwYzYifQ=="/>
  </w:docVars>
  <w:rsids>
    <w:rsidRoot w:val="009A254A"/>
    <w:rsid w:val="0006207C"/>
    <w:rsid w:val="003A7DAC"/>
    <w:rsid w:val="00537E33"/>
    <w:rsid w:val="00581B21"/>
    <w:rsid w:val="005C1738"/>
    <w:rsid w:val="00607428"/>
    <w:rsid w:val="006667AB"/>
    <w:rsid w:val="00766F98"/>
    <w:rsid w:val="007D3D20"/>
    <w:rsid w:val="0088072E"/>
    <w:rsid w:val="0088485A"/>
    <w:rsid w:val="0099794A"/>
    <w:rsid w:val="009A254A"/>
    <w:rsid w:val="009C017E"/>
    <w:rsid w:val="00A66156"/>
    <w:rsid w:val="00AB2401"/>
    <w:rsid w:val="00B46397"/>
    <w:rsid w:val="00C91B93"/>
    <w:rsid w:val="00F02032"/>
    <w:rsid w:val="00F1200B"/>
    <w:rsid w:val="012D3371"/>
    <w:rsid w:val="05DB7680"/>
    <w:rsid w:val="0BDF50EC"/>
    <w:rsid w:val="1ED07572"/>
    <w:rsid w:val="4A2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88072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Char"/>
    <w:uiPriority w:val="99"/>
    <w:unhideWhenUsed/>
    <w:rsid w:val="005C1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17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1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173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8072E"/>
    <w:rPr>
      <w:rFonts w:ascii="宋体" w:hAnsi="宋体" w:cs="宋体"/>
      <w:b/>
      <w:bCs/>
      <w:kern w:val="36"/>
      <w:sz w:val="48"/>
      <w:szCs w:val="48"/>
    </w:rPr>
  </w:style>
  <w:style w:type="paragraph" w:styleId="a7">
    <w:name w:val="Balloon Text"/>
    <w:basedOn w:val="a"/>
    <w:link w:val="Char1"/>
    <w:uiPriority w:val="99"/>
    <w:semiHidden/>
    <w:unhideWhenUsed/>
    <w:rsid w:val="009C01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C01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88072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Char"/>
    <w:uiPriority w:val="99"/>
    <w:unhideWhenUsed/>
    <w:rsid w:val="005C1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17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1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173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8072E"/>
    <w:rPr>
      <w:rFonts w:ascii="宋体" w:hAnsi="宋体" w:cs="宋体"/>
      <w:b/>
      <w:bCs/>
      <w:kern w:val="36"/>
      <w:sz w:val="48"/>
      <w:szCs w:val="48"/>
    </w:rPr>
  </w:style>
  <w:style w:type="paragraph" w:styleId="a7">
    <w:name w:val="Balloon Text"/>
    <w:basedOn w:val="a"/>
    <w:link w:val="Char1"/>
    <w:uiPriority w:val="99"/>
    <w:semiHidden/>
    <w:unhideWhenUsed/>
    <w:rsid w:val="009C01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C01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pop</cp:lastModifiedBy>
  <cp:revision>8</cp:revision>
  <dcterms:created xsi:type="dcterms:W3CDTF">2025-02-21T03:18:00Z</dcterms:created>
  <dcterms:modified xsi:type="dcterms:W3CDTF">2025-02-24T01:17:00Z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6330840728A1499F82638A8652230746_12</vt:lpwstr>
  </property>
</Properties>
</file>