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67" w:rsidRPr="00DC5867" w:rsidRDefault="00DC5867" w:rsidP="00DC5867">
      <w:pPr>
        <w:widowControl/>
        <w:shd w:val="clear" w:color="auto" w:fill="FFFFFF"/>
        <w:spacing w:after="210"/>
        <w:ind w:firstLineChars="250" w:firstLine="865"/>
        <w:jc w:val="left"/>
        <w:outlineLvl w:val="0"/>
        <w:rPr>
          <w:rFonts w:ascii="Microsoft YaHei UI" w:eastAsia="Microsoft YaHei UI" w:hAnsi="Microsoft YaHei UI" w:cs="宋体"/>
          <w:spacing w:val="8"/>
          <w:kern w:val="36"/>
          <w:sz w:val="33"/>
          <w:szCs w:val="33"/>
        </w:rPr>
      </w:pPr>
      <w:bookmarkStart w:id="0" w:name="_GoBack"/>
      <w:r w:rsidRPr="00DC5867"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领奖啦！</w:t>
      </w:r>
      <w:r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消防</w:t>
      </w:r>
      <w:r w:rsidRPr="00C07ED6"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知识</w:t>
      </w:r>
      <w:r w:rsidRPr="00DC5867"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答题</w:t>
      </w:r>
      <w:r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竞赛</w:t>
      </w:r>
      <w:r w:rsidR="00880E6B"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获奖名单公布！</w:t>
      </w:r>
    </w:p>
    <w:bookmarkEnd w:id="0"/>
    <w:p w:rsidR="006504F5" w:rsidRDefault="00DC5867" w:rsidP="006504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t xml:space="preserve">    </w:t>
      </w:r>
      <w:r w:rsidR="006504F5" w:rsidRPr="00C07ED6">
        <w:rPr>
          <w:rFonts w:ascii="宋体" w:eastAsia="宋体" w:hAnsi="宋体" w:cs="宋体"/>
          <w:kern w:val="0"/>
          <w:sz w:val="24"/>
          <w:szCs w:val="24"/>
        </w:rPr>
        <w:t>本次</w:t>
      </w:r>
      <w:r w:rsidR="006504F5">
        <w:rPr>
          <w:rFonts w:ascii="宋体" w:eastAsia="宋体" w:hAnsi="宋体" w:cs="宋体" w:hint="eastAsia"/>
          <w:kern w:val="0"/>
          <w:sz w:val="24"/>
          <w:szCs w:val="24"/>
        </w:rPr>
        <w:t>消防</w:t>
      </w:r>
      <w:r w:rsidR="006504F5">
        <w:rPr>
          <w:rFonts w:ascii="宋体" w:eastAsia="宋体" w:hAnsi="宋体" w:cs="宋体"/>
          <w:kern w:val="0"/>
          <w:sz w:val="24"/>
          <w:szCs w:val="24"/>
        </w:rPr>
        <w:t>知识</w:t>
      </w:r>
      <w:r w:rsidR="006504F5">
        <w:rPr>
          <w:rFonts w:ascii="宋体" w:eastAsia="宋体" w:hAnsi="宋体" w:cs="宋体" w:hint="eastAsia"/>
          <w:kern w:val="0"/>
          <w:sz w:val="24"/>
          <w:szCs w:val="24"/>
        </w:rPr>
        <w:t>答题</w:t>
      </w:r>
      <w:r w:rsidR="006504F5" w:rsidRPr="00C07ED6">
        <w:rPr>
          <w:rFonts w:ascii="宋体" w:eastAsia="宋体" w:hAnsi="宋体" w:cs="宋体"/>
          <w:kern w:val="0"/>
          <w:sz w:val="24"/>
          <w:szCs w:val="24"/>
        </w:rPr>
        <w:t>竞赛</w:t>
      </w:r>
      <w:r w:rsidR="006504F5">
        <w:rPr>
          <w:rFonts w:ascii="宋体" w:eastAsia="宋体" w:hAnsi="宋体" w:cs="宋体" w:hint="eastAsia"/>
          <w:kern w:val="0"/>
          <w:sz w:val="24"/>
          <w:szCs w:val="24"/>
        </w:rPr>
        <w:t>已落下</w:t>
      </w:r>
      <w:r w:rsidR="006504F5">
        <w:rPr>
          <w:rFonts w:ascii="宋体" w:eastAsia="宋体" w:hAnsi="宋体" w:cs="宋体"/>
          <w:kern w:val="0"/>
          <w:sz w:val="24"/>
          <w:szCs w:val="24"/>
        </w:rPr>
        <w:t>帷幕，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共</w:t>
      </w:r>
      <w:r>
        <w:rPr>
          <w:rFonts w:ascii="宋体" w:eastAsia="宋体" w:hAnsi="宋体" w:cs="宋体"/>
          <w:kern w:val="0"/>
          <w:sz w:val="24"/>
          <w:szCs w:val="24"/>
        </w:rPr>
        <w:t>有</w:t>
      </w:r>
      <w:r>
        <w:rPr>
          <w:rFonts w:ascii="宋体" w:eastAsia="宋体" w:hAnsi="宋体" w:cs="宋体" w:hint="eastAsia"/>
          <w:kern w:val="0"/>
          <w:sz w:val="24"/>
          <w:szCs w:val="24"/>
        </w:rPr>
        <w:t>6744名</w:t>
      </w:r>
      <w:r>
        <w:rPr>
          <w:rFonts w:ascii="宋体" w:eastAsia="宋体" w:hAnsi="宋体" w:cs="宋体"/>
          <w:kern w:val="0"/>
          <w:sz w:val="24"/>
          <w:szCs w:val="24"/>
        </w:rPr>
        <w:t>同学参与答题，</w:t>
      </w:r>
      <w:r w:rsidR="006504F5" w:rsidRPr="00C07ED6">
        <w:rPr>
          <w:rFonts w:ascii="宋体" w:eastAsia="宋体" w:hAnsi="宋体" w:cs="宋体"/>
          <w:kern w:val="0"/>
          <w:sz w:val="24"/>
          <w:szCs w:val="24"/>
        </w:rPr>
        <w:t>根据比赛得分和答题用时，最终评出</w:t>
      </w:r>
      <w:r w:rsidR="006504F5">
        <w:rPr>
          <w:rFonts w:ascii="宋体" w:eastAsia="宋体" w:hAnsi="宋体" w:cs="宋体"/>
          <w:kern w:val="0"/>
          <w:sz w:val="24"/>
          <w:szCs w:val="24"/>
        </w:rPr>
        <w:t>优秀组织奖</w:t>
      </w:r>
      <w:r w:rsidR="006504F5">
        <w:rPr>
          <w:rFonts w:ascii="宋体" w:eastAsia="宋体" w:hAnsi="宋体" w:cs="宋体" w:hint="eastAsia"/>
          <w:kern w:val="0"/>
          <w:sz w:val="24"/>
          <w:szCs w:val="24"/>
        </w:rPr>
        <w:t>2名，优秀奖100</w:t>
      </w:r>
      <w:r w:rsidR="006504F5" w:rsidRPr="00C07ED6">
        <w:rPr>
          <w:rFonts w:ascii="宋体" w:eastAsia="宋体" w:hAnsi="宋体" w:cs="宋体"/>
          <w:kern w:val="0"/>
          <w:sz w:val="24"/>
          <w:szCs w:val="24"/>
        </w:rPr>
        <w:t>名。</w:t>
      </w:r>
    </w:p>
    <w:p w:rsidR="006504F5" w:rsidRPr="00E604DE" w:rsidRDefault="006504F5" w:rsidP="006504F5">
      <w:pPr>
        <w:widowControl/>
        <w:ind w:firstLineChars="300" w:firstLine="72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E604D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优秀</w:t>
      </w:r>
      <w:r w:rsidRPr="00E604DE">
        <w:rPr>
          <w:rFonts w:ascii="宋体" w:eastAsia="宋体" w:hAnsi="宋体" w:cs="宋体"/>
          <w:color w:val="FF0000"/>
          <w:kern w:val="0"/>
          <w:sz w:val="24"/>
          <w:szCs w:val="24"/>
        </w:rPr>
        <w:t>组织奖：</w:t>
      </w:r>
      <w:r w:rsidRPr="00E604D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</w:t>
      </w:r>
      <w:r w:rsidR="00D15531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汽车工程</w:t>
      </w:r>
      <w:r w:rsidR="00D15531">
        <w:rPr>
          <w:rFonts w:ascii="宋体" w:eastAsia="宋体" w:hAnsi="宋体" w:cs="宋体"/>
          <w:color w:val="FF0000"/>
          <w:kern w:val="0"/>
          <w:sz w:val="24"/>
          <w:szCs w:val="24"/>
        </w:rPr>
        <w:t>学院</w:t>
      </w:r>
      <w:r w:rsidR="00D15531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</w:t>
      </w:r>
      <w:r w:rsidRPr="00E604D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艺术</w:t>
      </w:r>
      <w:r w:rsidRPr="00E604DE">
        <w:rPr>
          <w:rFonts w:ascii="宋体" w:eastAsia="宋体" w:hAnsi="宋体" w:cs="宋体"/>
          <w:color w:val="FF0000"/>
          <w:kern w:val="0"/>
          <w:sz w:val="24"/>
          <w:szCs w:val="24"/>
        </w:rPr>
        <w:t>学院</w:t>
      </w:r>
    </w:p>
    <w:p w:rsidR="006504F5" w:rsidRDefault="006504F5" w:rsidP="006504F5">
      <w:pPr>
        <w:widowControl/>
        <w:ind w:firstLineChars="300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优秀</w:t>
      </w:r>
      <w:r>
        <w:rPr>
          <w:rFonts w:ascii="宋体" w:eastAsia="宋体" w:hAnsi="宋体" w:cs="宋体"/>
          <w:kern w:val="0"/>
          <w:sz w:val="24"/>
          <w:szCs w:val="24"/>
        </w:rPr>
        <w:t>奖获奖名单如下：</w:t>
      </w:r>
    </w:p>
    <w:tbl>
      <w:tblPr>
        <w:tblW w:w="7508" w:type="dxa"/>
        <w:tblLook w:val="04A0" w:firstRow="1" w:lastRow="0" w:firstColumn="1" w:lastColumn="0" w:noHBand="0" w:noVBand="1"/>
      </w:tblPr>
      <w:tblGrid>
        <w:gridCol w:w="1696"/>
        <w:gridCol w:w="2977"/>
        <w:gridCol w:w="2835"/>
      </w:tblGrid>
      <w:tr w:rsidR="006504F5" w:rsidRPr="006504F5" w:rsidTr="006504F5">
        <w:trPr>
          <w:trHeight w:val="2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昵称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园林技术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穆旭冉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机电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王斑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市营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于巧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财务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王肖静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中外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赵琪然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2335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王思琪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园林技术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杨景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大数据与审计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孙妍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机电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2332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唐鑫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市场营销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周理想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林业技术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胥晶晶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机电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张靓雪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移动互联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徐熙华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黄芳芳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董亚玲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食营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刘佳怡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人工智能技术应用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田翔宇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工程造价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刘婷婷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电商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赵梦翰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邵玉升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汽修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赵林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王静旖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汽修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张朝阳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信息安全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胡雨欣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大数据与财务管理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欧肖寒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2435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程霞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汽修三班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姚含洋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康裕淇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航服一班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李钰冰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食品贮运与营销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李巧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宰梦滋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卫鑫朋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园林技术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孙思齐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大数据与财务管理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刘斐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中外园林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胡曦丹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无人机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孙玉婵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航服一班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张欣怡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食营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朱贵晴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张欢欢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张腾腾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动漫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路雪静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环艺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吕昕馨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航服一班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陈佳怡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园林技术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周飞燕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韩津歌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寇蕊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园林技术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许鑫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汽修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赵荣奥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王雪宇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司马静怡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焦紫涵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研学旅行管理与服务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李柄良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闫伊旋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工业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耿克选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中外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李悦悦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林业技术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李润博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汽修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郑吉吾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环境工程技术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郭淑文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智能制造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张宏博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林业技术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徐耀勋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计网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秦全福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建筑班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李明浩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汽修三班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王少杰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孟美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形象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王佳婷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移动互联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王琳菲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移动互联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金子晨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食营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杨若璇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智能网联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常远航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徐彦琪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王馨悦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食品生物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2331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孙夏倩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林业技术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孙世洋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移动互联应用技术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郝安心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移动互联应用技术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曲慧茹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黄静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信息安全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24131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李希珂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数媒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刘慧婷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计应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李嘉欣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赵雪苒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计应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鲁心梦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移动互联应用技术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李慧杰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机电一体化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逯俊豪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电子商务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张昊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机电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买琦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视传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张琼雯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平面五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申晓蒙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计算机网络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赵子龙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财务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2331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任欣欣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视觉传达设计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2333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卢晶莹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计网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张琪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食营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李浩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航服一班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马笑颖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张紫怡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新能源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乔星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机电一班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韩嘉文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平面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李佳欣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大数据与会计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许婉婷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智能网联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陈乐豪</w:t>
            </w:r>
          </w:p>
        </w:tc>
      </w:tr>
      <w:tr w:rsidR="006504F5" w:rsidRPr="006504F5" w:rsidTr="006504F5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计应</w:t>
            </w: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4F5" w:rsidRPr="006504F5" w:rsidRDefault="006504F5" w:rsidP="006504F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04F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吕园培</w:t>
            </w:r>
          </w:p>
        </w:tc>
      </w:tr>
    </w:tbl>
    <w:p w:rsidR="00574140" w:rsidRDefault="00DC5867" w:rsidP="00D15531">
      <w:pPr>
        <w:rPr>
          <w:rFonts w:ascii="宋体" w:eastAsia="宋体" w:hAnsi="宋体"/>
          <w:sz w:val="24"/>
          <w:szCs w:val="24"/>
        </w:rPr>
      </w:pPr>
      <w:r w:rsidRPr="00D15531">
        <w:rPr>
          <w:rFonts w:ascii="宋体" w:eastAsia="宋体" w:hAnsi="宋体"/>
          <w:sz w:val="24"/>
          <w:szCs w:val="24"/>
        </w:rPr>
        <w:t>请以上获优秀奖的同学于</w:t>
      </w:r>
      <w:r w:rsidRPr="00D15531">
        <w:rPr>
          <w:rFonts w:ascii="宋体" w:eastAsia="宋体" w:hAnsi="宋体" w:hint="eastAsia"/>
          <w:sz w:val="24"/>
          <w:szCs w:val="24"/>
        </w:rPr>
        <w:t>4月18日</w:t>
      </w:r>
      <w:r w:rsidRPr="00D15531">
        <w:rPr>
          <w:rFonts w:ascii="宋体" w:eastAsia="宋体" w:hAnsi="宋体"/>
          <w:sz w:val="24"/>
          <w:szCs w:val="24"/>
        </w:rPr>
        <w:t>后找辅导员领取奖品。</w:t>
      </w:r>
    </w:p>
    <w:p w:rsidR="00D15531" w:rsidRPr="00D15531" w:rsidRDefault="00D15531" w:rsidP="00D15531">
      <w:pPr>
        <w:rPr>
          <w:rFonts w:ascii="宋体" w:eastAsia="宋体" w:hAnsi="宋体" w:hint="eastAsia"/>
          <w:sz w:val="24"/>
          <w:szCs w:val="24"/>
        </w:rPr>
      </w:pPr>
    </w:p>
    <w:p w:rsidR="00DC5867" w:rsidRPr="00D15531" w:rsidRDefault="00DC5867" w:rsidP="00DC5867">
      <w:pPr>
        <w:widowControl/>
        <w:ind w:firstLineChars="850" w:firstLine="20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5531">
        <w:rPr>
          <w:rFonts w:ascii="宋体" w:eastAsia="宋体" w:hAnsi="宋体" w:cs="宋体"/>
          <w:kern w:val="0"/>
          <w:sz w:val="24"/>
          <w:szCs w:val="24"/>
        </w:rPr>
        <w:t>本次消防安全知识竞赛答题活动</w:t>
      </w:r>
    </w:p>
    <w:p w:rsidR="00DC5867" w:rsidRPr="00D15531" w:rsidRDefault="00DC5867" w:rsidP="00D15531">
      <w:pPr>
        <w:widowControl/>
        <w:ind w:firstLineChars="800" w:firstLine="19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5531">
        <w:rPr>
          <w:rFonts w:ascii="宋体" w:eastAsia="宋体" w:hAnsi="宋体" w:cs="宋体"/>
          <w:kern w:val="0"/>
          <w:sz w:val="24"/>
          <w:szCs w:val="24"/>
        </w:rPr>
        <w:t>让我们对消防安全有了更加深入的了解</w:t>
      </w:r>
    </w:p>
    <w:p w:rsidR="00DC5867" w:rsidRPr="00D15531" w:rsidRDefault="00DC5867" w:rsidP="00DC5867">
      <w:pPr>
        <w:widowControl/>
        <w:ind w:firstLineChars="850" w:firstLine="20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5531">
        <w:rPr>
          <w:rFonts w:ascii="宋体" w:eastAsia="宋体" w:hAnsi="宋体" w:cs="宋体"/>
          <w:kern w:val="0"/>
          <w:sz w:val="24"/>
          <w:szCs w:val="24"/>
        </w:rPr>
        <w:t>让我们带着这份喜悦与收获</w:t>
      </w:r>
    </w:p>
    <w:p w:rsidR="00DC5867" w:rsidRPr="00D15531" w:rsidRDefault="00DC5867" w:rsidP="00DC5867">
      <w:pPr>
        <w:widowControl/>
        <w:ind w:firstLineChars="1250" w:firstLine="30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5531">
        <w:rPr>
          <w:rFonts w:ascii="宋体" w:eastAsia="宋体" w:hAnsi="宋体" w:cs="宋体"/>
          <w:kern w:val="0"/>
          <w:sz w:val="24"/>
          <w:szCs w:val="24"/>
        </w:rPr>
        <w:t>继续努力</w:t>
      </w:r>
    </w:p>
    <w:p w:rsidR="00DC5867" w:rsidRPr="00D15531" w:rsidRDefault="00DC5867" w:rsidP="00DC5867">
      <w:pPr>
        <w:widowControl/>
        <w:ind w:firstLineChars="1000" w:firstLine="2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5531">
        <w:rPr>
          <w:rFonts w:ascii="宋体" w:eastAsia="宋体" w:hAnsi="宋体" w:cs="宋体"/>
          <w:kern w:val="0"/>
          <w:sz w:val="24"/>
          <w:szCs w:val="24"/>
        </w:rPr>
        <w:t>做好消防安全宣传者</w:t>
      </w:r>
    </w:p>
    <w:p w:rsidR="00DC5867" w:rsidRPr="00D15531" w:rsidRDefault="00DC5867" w:rsidP="00DC5867">
      <w:pPr>
        <w:widowControl/>
        <w:ind w:firstLineChars="850" w:firstLine="20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5531">
        <w:rPr>
          <w:rFonts w:ascii="宋体" w:eastAsia="宋体" w:hAnsi="宋体" w:cs="宋体"/>
          <w:kern w:val="0"/>
          <w:sz w:val="24"/>
          <w:szCs w:val="24"/>
        </w:rPr>
        <w:t>为消防安全贡献自己的一份力量</w:t>
      </w:r>
    </w:p>
    <w:p w:rsidR="00DC5867" w:rsidRPr="00D15531" w:rsidRDefault="00DC5867" w:rsidP="00DC5867">
      <w:pPr>
        <w:ind w:firstLineChars="100" w:firstLine="240"/>
        <w:rPr>
          <w:rFonts w:hint="eastAsia"/>
          <w:sz w:val="24"/>
          <w:szCs w:val="24"/>
        </w:rPr>
      </w:pPr>
    </w:p>
    <w:sectPr w:rsidR="00DC5867" w:rsidRPr="00D1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D39" w:rsidRDefault="00327D39" w:rsidP="006504F5">
      <w:r>
        <w:separator/>
      </w:r>
    </w:p>
  </w:endnote>
  <w:endnote w:type="continuationSeparator" w:id="0">
    <w:p w:rsidR="00327D39" w:rsidRDefault="00327D39" w:rsidP="0065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D39" w:rsidRDefault="00327D39" w:rsidP="006504F5">
      <w:r>
        <w:separator/>
      </w:r>
    </w:p>
  </w:footnote>
  <w:footnote w:type="continuationSeparator" w:id="0">
    <w:p w:rsidR="00327D39" w:rsidRDefault="00327D39" w:rsidP="00650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35"/>
    <w:rsid w:val="00030F35"/>
    <w:rsid w:val="00327D39"/>
    <w:rsid w:val="00574140"/>
    <w:rsid w:val="006504F5"/>
    <w:rsid w:val="00880E6B"/>
    <w:rsid w:val="00D15531"/>
    <w:rsid w:val="00D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70066"/>
  <w15:chartTrackingRefBased/>
  <w15:docId w15:val="{2CDCF373-3A21-46C2-9932-B56BD4DA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F5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C586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4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4F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C58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C5867"/>
    <w:rPr>
      <w:b/>
      <w:bCs/>
    </w:rPr>
  </w:style>
  <w:style w:type="character" w:customStyle="1" w:styleId="10">
    <w:name w:val="标题 1 字符"/>
    <w:basedOn w:val="a0"/>
    <w:link w:val="1"/>
    <w:uiPriority w:val="9"/>
    <w:rsid w:val="00DC586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2025-04-07T06:46:00Z</dcterms:created>
  <dcterms:modified xsi:type="dcterms:W3CDTF">2025-04-07T07:13:00Z</dcterms:modified>
</cp:coreProperties>
</file>