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9412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11"/>
          <w:kern w:val="0"/>
          <w:sz w:val="34"/>
          <w:szCs w:val="34"/>
          <w:lang w:val="en-US" w:eastAsia="zh-CN" w:bidi="ar-SA"/>
        </w:rPr>
        <w:t>附件1</w:t>
      </w:r>
    </w:p>
    <w:p w14:paraId="5B25666B">
      <w:pPr>
        <w:keepNext w:val="0"/>
        <w:keepLines w:val="0"/>
        <w:pageBreakBefore w:val="0"/>
        <w:wordWrap/>
        <w:topLinePunct w:val="0"/>
        <w:bidi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34"/>
          <w:szCs w:val="34"/>
        </w:rPr>
      </w:pPr>
    </w:p>
    <w:p w14:paraId="67068FA4">
      <w:pPr>
        <w:keepNext w:val="0"/>
        <w:keepLines w:val="0"/>
        <w:pageBreakBefore w:val="0"/>
        <w:wordWrap/>
        <w:topLinePunct w:val="0"/>
        <w:bidi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全省党员教育短视频作品报送具体要求</w:t>
      </w:r>
    </w:p>
    <w:p w14:paraId="08BA4C32">
      <w:pPr>
        <w:keepNext w:val="0"/>
        <w:keepLines w:val="0"/>
        <w:pageBreakBefore w:val="0"/>
        <w:wordWrap/>
        <w:topLinePunct w:val="0"/>
        <w:bidi w:val="0"/>
        <w:spacing w:line="60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72BEA24D">
      <w:pPr>
        <w:keepNext w:val="0"/>
        <w:keepLines w:val="0"/>
        <w:pageBreakBefore w:val="0"/>
        <w:wordWrap/>
        <w:topLinePunct w:val="0"/>
        <w:bidi w:val="0"/>
        <w:spacing w:line="60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1. 作品需填写《全省党员教育短视频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作品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报名表》。推荐单位严格加强作品遴选审查，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严把政治关，确保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4"/>
          <w:szCs w:val="34"/>
          <w:shd w:val="clear" w:color="auto" w:fill="auto"/>
        </w:rPr>
        <w:t>作品的政治方向和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4"/>
          <w:szCs w:val="34"/>
          <w:shd w:val="clear" w:color="auto" w:fill="auto"/>
          <w:lang w:val="en-US" w:eastAsia="zh-CN"/>
        </w:rPr>
        <w:t>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4"/>
          <w:szCs w:val="34"/>
          <w:shd w:val="clear" w:color="auto" w:fill="auto"/>
        </w:rPr>
        <w:t>实准确。</w:t>
      </w:r>
    </w:p>
    <w:p w14:paraId="3844AE6B">
      <w:pPr>
        <w:keepNext w:val="0"/>
        <w:keepLines w:val="0"/>
        <w:pageBreakBefore w:val="0"/>
        <w:wordWrap/>
        <w:topLinePunct w:val="0"/>
        <w:bidi w:val="0"/>
        <w:spacing w:line="60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2. 作品、报名表、汇总表和版权确认协议书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电子版发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至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组织部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邮箱：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lzyzzbzzk</w:t>
      </w:r>
      <w:r>
        <w:rPr>
          <w:rFonts w:hint="default" w:ascii="Times New Roman" w:hAnsi="Times New Roman" w:eastAsia="仿宋_GB2312" w:cs="Times New Roman"/>
          <w:sz w:val="34"/>
          <w:szCs w:val="34"/>
        </w:rPr>
        <w:t>@163.com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，版权确认协议书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原件报组织部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213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房间。</w:t>
      </w:r>
    </w:p>
    <w:p w14:paraId="2285224D">
      <w:pPr>
        <w:keepNext w:val="0"/>
        <w:keepLines w:val="0"/>
        <w:pageBreakBefore w:val="0"/>
        <w:wordWrap/>
        <w:topLinePunct w:val="0"/>
        <w:bidi w:val="0"/>
        <w:spacing w:line="60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3. 视频文件格式为mp4，分辨率为1080P或4K格式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</w:rPr>
        <w:t>1080P文件码率为10-50Mbps，4K文件码率为30-100Mbps，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横竖屏皆可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。视频文件命名形式均为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推荐单位-序号-片名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。</w:t>
      </w:r>
    </w:p>
    <w:p w14:paraId="6034B56B">
      <w:pPr>
        <w:keepNext w:val="0"/>
        <w:keepLines w:val="0"/>
        <w:pageBreakBefore w:val="0"/>
        <w:wordWrap/>
        <w:topLinePunct w:val="0"/>
        <w:bidi w:val="0"/>
        <w:spacing w:line="60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报送作品请勿添加彩条、开场字幕说明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任何形式的水印logo。</w:t>
      </w:r>
    </w:p>
    <w:p w14:paraId="765BFC0D">
      <w:pPr>
        <w:keepNext w:val="0"/>
        <w:keepLines w:val="0"/>
        <w:pageBreakBefore w:val="0"/>
        <w:wordWrap/>
        <w:topLinePunct w:val="0"/>
        <w:bidi w:val="0"/>
        <w:spacing w:line="60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5. 报送作品应为全平台未公开发表作品，作品首播权归省委组织部党员教育中心所有。</w:t>
      </w:r>
    </w:p>
    <w:p w14:paraId="0A267E3E">
      <w:pPr>
        <w:keepNext w:val="0"/>
        <w:keepLines w:val="0"/>
        <w:pageBreakBefore w:val="0"/>
        <w:wordWrap/>
        <w:topLinePunct w:val="0"/>
        <w:bidi w:val="0"/>
        <w:spacing w:line="600" w:lineRule="exact"/>
        <w:ind w:firstLine="675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13E26C8D">
      <w:pPr>
        <w:keepNext w:val="0"/>
        <w:keepLines w:val="0"/>
        <w:pageBreakBefore w:val="0"/>
        <w:wordWrap/>
        <w:topLinePunct w:val="0"/>
        <w:bidi w:val="0"/>
        <w:spacing w:line="600" w:lineRule="exact"/>
        <w:ind w:firstLine="675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31D8AB35">
      <w:pPr>
        <w:pStyle w:val="4"/>
        <w:keepNext w:val="0"/>
        <w:keepLines w:val="0"/>
        <w:pageBreakBefore w:val="0"/>
        <w:wordWrap/>
        <w:topLinePunct w:val="0"/>
        <w:bidi w:val="0"/>
        <w:spacing w:line="600" w:lineRule="exact"/>
        <w:rPr>
          <w:rFonts w:hint="default" w:ascii="Times New Roman" w:hAnsi="Times New Roman" w:eastAsia="黑体" w:cs="Times New Roman"/>
          <w:spacing w:val="11"/>
          <w:sz w:val="34"/>
          <w:szCs w:val="34"/>
          <w:lang w:eastAsia="zh-CN"/>
        </w:rPr>
      </w:pPr>
    </w:p>
    <w:p w14:paraId="66D9EEBE">
      <w:pPr>
        <w:pStyle w:val="4"/>
        <w:keepNext w:val="0"/>
        <w:keepLines w:val="0"/>
        <w:pageBreakBefore w:val="0"/>
        <w:wordWrap/>
        <w:topLinePunct w:val="0"/>
        <w:bidi w:val="0"/>
        <w:spacing w:line="600" w:lineRule="exact"/>
        <w:rPr>
          <w:rFonts w:hint="default" w:ascii="Times New Roman" w:hAnsi="Times New Roman" w:eastAsia="黑体" w:cs="Times New Roman"/>
          <w:spacing w:val="11"/>
          <w:sz w:val="34"/>
          <w:szCs w:val="34"/>
          <w:lang w:eastAsia="zh-CN"/>
        </w:rPr>
        <w:sectPr>
          <w:footerReference r:id="rId3" w:type="default"/>
          <w:pgSz w:w="11906" w:h="16838"/>
          <w:pgMar w:top="1701" w:right="1587" w:bottom="1701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0357989F">
      <w:pPr>
        <w:pStyle w:val="4"/>
        <w:keepNext w:val="0"/>
        <w:keepLines w:val="0"/>
        <w:pageBreakBefore w:val="0"/>
        <w:wordWrap/>
        <w:topLinePunct w:val="0"/>
        <w:bidi w:val="0"/>
        <w:spacing w:line="600" w:lineRule="exact"/>
        <w:rPr>
          <w:rFonts w:hint="default" w:ascii="Times New Roman" w:hAnsi="Times New Roman" w:eastAsia="黑体" w:cs="Times New Roman"/>
          <w:spacing w:val="11"/>
          <w:sz w:val="34"/>
          <w:szCs w:val="34"/>
          <w:lang w:eastAsia="zh-CN"/>
        </w:rPr>
      </w:pPr>
      <w:r>
        <w:rPr>
          <w:rFonts w:hint="default" w:ascii="Times New Roman" w:hAnsi="Times New Roman" w:eastAsia="黑体" w:cs="Times New Roman"/>
          <w:spacing w:val="11"/>
          <w:sz w:val="34"/>
          <w:szCs w:val="34"/>
          <w:lang w:eastAsia="zh-CN"/>
        </w:rPr>
        <w:t>附件2</w:t>
      </w:r>
    </w:p>
    <w:p w14:paraId="7DEAB098">
      <w:pPr>
        <w:keepNext w:val="0"/>
        <w:keepLines w:val="0"/>
        <w:pageBreakBefore w:val="0"/>
        <w:wordWrap/>
        <w:topLinePunct w:val="0"/>
        <w:bidi w:val="0"/>
        <w:spacing w:line="600" w:lineRule="exact"/>
        <w:jc w:val="both"/>
        <w:rPr>
          <w:rFonts w:hint="default" w:ascii="Times New Roman" w:hAnsi="Times New Roman" w:eastAsia="方正小标宋简体" w:cs="Times New Roman"/>
          <w:snapToGrid w:val="0"/>
          <w:sz w:val="34"/>
          <w:szCs w:val="34"/>
        </w:rPr>
      </w:pPr>
    </w:p>
    <w:p w14:paraId="13D7B25C">
      <w:pPr>
        <w:keepNext w:val="0"/>
        <w:keepLines w:val="0"/>
        <w:pageBreakBefore w:val="0"/>
        <w:wordWrap/>
        <w:topLinePunct w:val="0"/>
        <w:bidi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全省党员教育短视频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作品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报名表</w:t>
      </w:r>
    </w:p>
    <w:p w14:paraId="72223187">
      <w:pPr>
        <w:pStyle w:val="4"/>
        <w:keepNext w:val="0"/>
        <w:keepLines w:val="0"/>
        <w:pageBreakBefore w:val="0"/>
        <w:widowControl w:val="0"/>
        <w:wordWrap/>
        <w:overflowPunct w:val="0"/>
        <w:topLinePunct w:val="0"/>
        <w:bidi w:val="0"/>
        <w:spacing w:line="600" w:lineRule="exact"/>
        <w:jc w:val="center"/>
        <w:rPr>
          <w:rFonts w:hint="default" w:ascii="Times New Roman" w:hAnsi="Times New Roman" w:eastAsia="楷体_GB2312" w:cs="Times New Roman"/>
          <w:sz w:val="34"/>
          <w:szCs w:val="34"/>
          <w:lang w:eastAsia="zh-CN"/>
        </w:rPr>
      </w:pPr>
    </w:p>
    <w:p w14:paraId="4FF7105C">
      <w:pPr>
        <w:pStyle w:val="4"/>
        <w:keepNext w:val="0"/>
        <w:keepLines w:val="0"/>
        <w:pageBreakBefore w:val="0"/>
        <w:wordWrap/>
        <w:topLinePunct w:val="0"/>
        <w:bidi w:val="0"/>
        <w:spacing w:line="600" w:lineRule="exact"/>
        <w:ind w:left="24"/>
        <w:rPr>
          <w:rFonts w:hint="default" w:ascii="Times New Roman" w:hAnsi="Times New Roman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pacing w:val="18"/>
          <w:sz w:val="29"/>
          <w:szCs w:val="29"/>
        </w:rPr>
        <w:t>推荐单位</w:t>
      </w:r>
      <w:r>
        <w:rPr>
          <w:rFonts w:hint="default" w:ascii="Times New Roman" w:hAnsi="Times New Roman" w:eastAsia="仿宋_GB2312" w:cs="Times New Roman"/>
          <w:spacing w:val="18"/>
          <w:sz w:val="29"/>
          <w:szCs w:val="29"/>
          <w:lang w:eastAsia="zh-CN"/>
        </w:rPr>
        <w:t>：</w:t>
      </w:r>
    </w:p>
    <w:tbl>
      <w:tblPr>
        <w:tblStyle w:val="10"/>
        <w:tblW w:w="8844" w:type="dxa"/>
        <w:jc w:val="center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1449"/>
        <w:gridCol w:w="1449"/>
        <w:gridCol w:w="1449"/>
        <w:gridCol w:w="1449"/>
        <w:gridCol w:w="1459"/>
      </w:tblGrid>
      <w:tr w14:paraId="609B22C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589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center"/>
          </w:tcPr>
          <w:p w14:paraId="46601DA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ind w:left="276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position w:val="1"/>
                <w:sz w:val="25"/>
                <w:szCs w:val="25"/>
              </w:rPr>
              <w:t>片</w:t>
            </w:r>
            <w:r>
              <w:rPr>
                <w:rFonts w:hint="default" w:ascii="Times New Roman" w:hAnsi="Times New Roman" w:eastAsia="仿宋_GB2312" w:cs="Times New Roman"/>
                <w:spacing w:val="14"/>
                <w:position w:val="1"/>
                <w:sz w:val="25"/>
                <w:szCs w:val="25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-9"/>
                <w:position w:val="1"/>
                <w:sz w:val="25"/>
                <w:szCs w:val="25"/>
              </w:rPr>
              <w:t>名</w:t>
            </w:r>
          </w:p>
        </w:tc>
        <w:tc>
          <w:tcPr>
            <w:tcW w:w="7255" w:type="dxa"/>
            <w:gridSpan w:val="5"/>
            <w:tcBorders>
              <w:top w:val="single" w:color="231F20" w:sz="6" w:space="0"/>
              <w:right w:val="single" w:color="231F20" w:sz="6" w:space="0"/>
            </w:tcBorders>
            <w:noWrap w:val="0"/>
            <w:vAlign w:val="center"/>
          </w:tcPr>
          <w:p w14:paraId="768E5DBE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</w:p>
        </w:tc>
      </w:tr>
      <w:tr w14:paraId="5236115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589" w:type="dxa"/>
            <w:tcBorders>
              <w:left w:val="single" w:color="231F20" w:sz="6" w:space="0"/>
            </w:tcBorders>
            <w:noWrap w:val="0"/>
            <w:vAlign w:val="center"/>
          </w:tcPr>
          <w:p w14:paraId="3D2F3FFE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ind w:left="281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position w:val="1"/>
                <w:sz w:val="25"/>
                <w:szCs w:val="25"/>
              </w:rPr>
              <w:t>制作单位</w:t>
            </w:r>
          </w:p>
        </w:tc>
        <w:tc>
          <w:tcPr>
            <w:tcW w:w="7255" w:type="dxa"/>
            <w:gridSpan w:val="5"/>
            <w:tcBorders>
              <w:right w:val="single" w:color="231F20" w:sz="6" w:space="0"/>
            </w:tcBorders>
            <w:noWrap w:val="0"/>
            <w:vAlign w:val="center"/>
          </w:tcPr>
          <w:p w14:paraId="7AEC52C9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</w:p>
        </w:tc>
      </w:tr>
      <w:tr w14:paraId="0EB0FFB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589" w:type="dxa"/>
            <w:tcBorders>
              <w:left w:val="single" w:color="231F20" w:sz="6" w:space="0"/>
            </w:tcBorders>
            <w:noWrap w:val="0"/>
            <w:vAlign w:val="center"/>
          </w:tcPr>
          <w:p w14:paraId="78913561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ind w:left="281"/>
              <w:rPr>
                <w:rFonts w:hint="default" w:ascii="Times New Roman" w:hAnsi="Times New Roman" w:eastAsia="仿宋_GB2312" w:cs="Times New Roman"/>
                <w:spacing w:val="5"/>
                <w:position w:val="1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position w:val="1"/>
                <w:sz w:val="25"/>
                <w:szCs w:val="25"/>
              </w:rPr>
              <w:t>联 系 人</w:t>
            </w:r>
          </w:p>
        </w:tc>
        <w:tc>
          <w:tcPr>
            <w:tcW w:w="1449" w:type="dxa"/>
            <w:tcBorders>
              <w:bottom w:val="single" w:color="auto" w:sz="4" w:space="0"/>
              <w:right w:val="single" w:color="231F20" w:sz="6" w:space="0"/>
            </w:tcBorders>
            <w:noWrap w:val="0"/>
            <w:vAlign w:val="center"/>
          </w:tcPr>
          <w:p w14:paraId="65BA5D2C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</w:p>
        </w:tc>
        <w:tc>
          <w:tcPr>
            <w:tcW w:w="1449" w:type="dxa"/>
            <w:tcBorders>
              <w:bottom w:val="single" w:color="auto" w:sz="4" w:space="0"/>
              <w:right w:val="single" w:color="231F20" w:sz="6" w:space="0"/>
            </w:tcBorders>
            <w:noWrap w:val="0"/>
            <w:vAlign w:val="center"/>
          </w:tcPr>
          <w:p w14:paraId="60312E1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pacing w:val="5"/>
                <w:position w:val="1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position w:val="1"/>
                <w:sz w:val="25"/>
                <w:szCs w:val="25"/>
              </w:rPr>
              <w:t>联系电话</w:t>
            </w:r>
          </w:p>
        </w:tc>
        <w:tc>
          <w:tcPr>
            <w:tcW w:w="4357" w:type="dxa"/>
            <w:gridSpan w:val="3"/>
            <w:tcBorders>
              <w:bottom w:val="single" w:color="auto" w:sz="4" w:space="0"/>
              <w:right w:val="single" w:color="231F20" w:sz="6" w:space="0"/>
            </w:tcBorders>
            <w:noWrap w:val="0"/>
            <w:vAlign w:val="center"/>
          </w:tcPr>
          <w:p w14:paraId="6A10A9DC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</w:p>
        </w:tc>
      </w:tr>
      <w:tr w14:paraId="681CDBF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589" w:type="dxa"/>
            <w:tcBorders>
              <w:left w:val="single" w:color="231F20" w:sz="6" w:space="0"/>
            </w:tcBorders>
            <w:noWrap w:val="0"/>
            <w:vAlign w:val="center"/>
          </w:tcPr>
          <w:p w14:paraId="4A5F854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ind w:left="273"/>
              <w:rPr>
                <w:rFonts w:hint="default" w:ascii="Times New Roman" w:hAnsi="Times New Roman" w:eastAsia="仿宋_GB2312" w:cs="Times New Roman"/>
                <w:sz w:val="25"/>
                <w:szCs w:val="2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position w:val="1"/>
                <w:sz w:val="25"/>
                <w:szCs w:val="25"/>
                <w:lang w:val="en-US" w:eastAsia="zh-CN"/>
              </w:rPr>
              <w:t>时    长</w:t>
            </w:r>
          </w:p>
        </w:tc>
        <w:tc>
          <w:tcPr>
            <w:tcW w:w="144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AA73D">
            <w:pPr>
              <w:pStyle w:val="26"/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ind w:firstLine="1952" w:firstLineChars="800"/>
              <w:rPr>
                <w:rFonts w:hint="default" w:ascii="Times New Roman" w:hAnsi="Times New Roman" w:eastAsia="仿宋_GB2312" w:cs="Times New Roman"/>
                <w:sz w:val="25"/>
                <w:szCs w:val="2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5"/>
                <w:szCs w:val="25"/>
                <w:lang w:val="en-US" w:eastAsia="zh-CN"/>
              </w:rPr>
              <w:t xml:space="preserve"> 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5B264">
            <w:pPr>
              <w:pStyle w:val="26"/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pacing w:val="-3"/>
                <w:sz w:val="25"/>
                <w:szCs w:val="2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5"/>
                <w:szCs w:val="25"/>
                <w:lang w:val="en-US" w:eastAsia="zh-CN"/>
              </w:rPr>
              <w:t>分     类</w:t>
            </w:r>
          </w:p>
        </w:tc>
        <w:tc>
          <w:tcPr>
            <w:tcW w:w="4357" w:type="dxa"/>
            <w:gridSpan w:val="3"/>
            <w:tcBorders>
              <w:top w:val="single" w:color="auto" w:sz="4" w:space="0"/>
              <w:left w:val="single" w:color="auto" w:sz="4" w:space="0"/>
              <w:right w:val="single" w:color="231F20" w:sz="6" w:space="0"/>
            </w:tcBorders>
            <w:noWrap w:val="0"/>
            <w:vAlign w:val="center"/>
          </w:tcPr>
          <w:p w14:paraId="1F9CC79A">
            <w:pPr>
              <w:pStyle w:val="26"/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rPr>
                <w:rFonts w:hint="default" w:ascii="Times New Roman" w:hAnsi="Times New Roman" w:eastAsia="仿宋_GB2312" w:cs="Times New Roman"/>
                <w:snapToGrid/>
                <w:color w:val="auto"/>
                <w:spacing w:val="5"/>
                <w:kern w:val="2"/>
                <w:position w:val="1"/>
                <w:sz w:val="25"/>
                <w:szCs w:val="25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spacing w:val="5"/>
                <w:kern w:val="2"/>
                <w:position w:val="1"/>
                <w:sz w:val="25"/>
                <w:szCs w:val="25"/>
                <w:lang w:val="en-US" w:eastAsia="zh-CN" w:bidi="ar-SA"/>
              </w:rPr>
              <w:t>□实景拍摄 □动画制作 □AI生成</w:t>
            </w:r>
          </w:p>
          <w:p w14:paraId="3BF87018">
            <w:pPr>
              <w:pStyle w:val="26"/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rPr>
                <w:rFonts w:hint="default" w:ascii="Times New Roman" w:hAnsi="Times New Roman" w:eastAsia="仿宋_GB2312" w:cs="Times New Roman"/>
                <w:spacing w:val="-3"/>
                <w:sz w:val="25"/>
                <w:szCs w:val="2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spacing w:val="5"/>
                <w:kern w:val="2"/>
                <w:position w:val="1"/>
                <w:sz w:val="25"/>
                <w:szCs w:val="25"/>
                <w:lang w:val="en-US" w:eastAsia="zh-CN" w:bidi="ar-SA"/>
              </w:rPr>
              <w:t>□视频切片 □其他</w:t>
            </w:r>
          </w:p>
        </w:tc>
      </w:tr>
      <w:tr w14:paraId="24074E3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589" w:type="dxa"/>
            <w:vMerge w:val="restart"/>
            <w:tcBorders>
              <w:left w:val="single" w:color="231F20" w:sz="6" w:space="0"/>
              <w:bottom w:val="nil"/>
            </w:tcBorders>
            <w:noWrap w:val="0"/>
            <w:vAlign w:val="center"/>
          </w:tcPr>
          <w:p w14:paraId="008BD15D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ind w:left="278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position w:val="1"/>
                <w:sz w:val="25"/>
                <w:szCs w:val="25"/>
              </w:rPr>
              <w:t>主创人员</w:t>
            </w:r>
          </w:p>
        </w:tc>
        <w:tc>
          <w:tcPr>
            <w:tcW w:w="1449" w:type="dxa"/>
            <w:noWrap w:val="0"/>
            <w:vAlign w:val="center"/>
          </w:tcPr>
          <w:p w14:paraId="61011DEF">
            <w:pPr>
              <w:pStyle w:val="26"/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ind w:left="78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pacing w:val="18"/>
                <w:sz w:val="25"/>
                <w:szCs w:val="25"/>
              </w:rPr>
              <w:t>监制(策划)</w:t>
            </w:r>
          </w:p>
        </w:tc>
        <w:tc>
          <w:tcPr>
            <w:tcW w:w="1449" w:type="dxa"/>
            <w:noWrap w:val="0"/>
            <w:vAlign w:val="center"/>
          </w:tcPr>
          <w:p w14:paraId="7BA35982">
            <w:pPr>
              <w:pStyle w:val="26"/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ind w:left="78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pacing w:val="18"/>
                <w:sz w:val="25"/>
                <w:szCs w:val="25"/>
              </w:rPr>
              <w:t>编导(导演)</w:t>
            </w:r>
          </w:p>
        </w:tc>
        <w:tc>
          <w:tcPr>
            <w:tcW w:w="1449" w:type="dxa"/>
            <w:noWrap w:val="0"/>
            <w:vAlign w:val="center"/>
          </w:tcPr>
          <w:p w14:paraId="2C46B26C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ind w:left="344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position w:val="1"/>
                <w:sz w:val="25"/>
                <w:szCs w:val="25"/>
              </w:rPr>
              <w:t>撰</w:t>
            </w:r>
            <w:r>
              <w:rPr>
                <w:rFonts w:hint="default" w:ascii="Times New Roman" w:hAnsi="Times New Roman" w:eastAsia="仿宋_GB2312" w:cs="Times New Roman"/>
                <w:spacing w:val="19"/>
                <w:position w:val="1"/>
                <w:sz w:val="25"/>
                <w:szCs w:val="25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7"/>
                <w:position w:val="1"/>
                <w:sz w:val="25"/>
                <w:szCs w:val="25"/>
              </w:rPr>
              <w:t>稿</w:t>
            </w:r>
          </w:p>
        </w:tc>
        <w:tc>
          <w:tcPr>
            <w:tcW w:w="1449" w:type="dxa"/>
            <w:noWrap w:val="0"/>
            <w:vAlign w:val="center"/>
          </w:tcPr>
          <w:p w14:paraId="379B4A27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ind w:left="347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position w:val="1"/>
                <w:sz w:val="25"/>
                <w:szCs w:val="25"/>
              </w:rPr>
              <w:t>摄</w:t>
            </w:r>
            <w:r>
              <w:rPr>
                <w:rFonts w:hint="default" w:ascii="Times New Roman" w:hAnsi="Times New Roman" w:eastAsia="仿宋_GB2312" w:cs="Times New Roman"/>
                <w:spacing w:val="21"/>
                <w:position w:val="1"/>
                <w:sz w:val="25"/>
                <w:szCs w:val="25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7"/>
                <w:position w:val="1"/>
                <w:sz w:val="25"/>
                <w:szCs w:val="25"/>
              </w:rPr>
              <w:t>影</w:t>
            </w:r>
          </w:p>
        </w:tc>
        <w:tc>
          <w:tcPr>
            <w:tcW w:w="1459" w:type="dxa"/>
            <w:tcBorders>
              <w:right w:val="single" w:color="231F20" w:sz="6" w:space="0"/>
            </w:tcBorders>
            <w:noWrap w:val="0"/>
            <w:vAlign w:val="center"/>
          </w:tcPr>
          <w:p w14:paraId="14D6BEFF">
            <w:pPr>
              <w:pStyle w:val="26"/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ind w:left="93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sz w:val="25"/>
                <w:szCs w:val="25"/>
              </w:rPr>
              <w:t>剪辑(制作)</w:t>
            </w:r>
          </w:p>
        </w:tc>
      </w:tr>
      <w:tr w14:paraId="4B3AD34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589" w:type="dxa"/>
            <w:vMerge w:val="continue"/>
            <w:tcBorders>
              <w:top w:val="nil"/>
              <w:left w:val="single" w:color="231F20" w:sz="6" w:space="0"/>
            </w:tcBorders>
            <w:noWrap w:val="0"/>
            <w:vAlign w:val="center"/>
          </w:tcPr>
          <w:p w14:paraId="068D2083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49DB022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707897F1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77EB8786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271D389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</w:p>
        </w:tc>
        <w:tc>
          <w:tcPr>
            <w:tcW w:w="1459" w:type="dxa"/>
            <w:tcBorders>
              <w:right w:val="single" w:color="231F20" w:sz="6" w:space="0"/>
            </w:tcBorders>
            <w:noWrap w:val="0"/>
            <w:vAlign w:val="center"/>
          </w:tcPr>
          <w:p w14:paraId="704674A8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</w:p>
        </w:tc>
      </w:tr>
      <w:tr w14:paraId="7581FE3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  <w:jc w:val="center"/>
        </w:trPr>
        <w:tc>
          <w:tcPr>
            <w:tcW w:w="1589" w:type="dxa"/>
            <w:tcBorders>
              <w:left w:val="single" w:color="231F20" w:sz="6" w:space="0"/>
            </w:tcBorders>
            <w:noWrap w:val="0"/>
            <w:vAlign w:val="center"/>
          </w:tcPr>
          <w:p w14:paraId="6525BCE5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ind w:left="299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position w:val="1"/>
                <w:sz w:val="25"/>
                <w:szCs w:val="25"/>
              </w:rPr>
              <w:t>内容简介</w:t>
            </w:r>
          </w:p>
        </w:tc>
        <w:tc>
          <w:tcPr>
            <w:tcW w:w="7255" w:type="dxa"/>
            <w:gridSpan w:val="5"/>
            <w:tcBorders>
              <w:right w:val="single" w:color="231F20" w:sz="6" w:space="0"/>
            </w:tcBorders>
            <w:noWrap w:val="0"/>
            <w:vAlign w:val="center"/>
          </w:tcPr>
          <w:p w14:paraId="0A3095A0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</w:p>
        </w:tc>
      </w:tr>
      <w:tr w14:paraId="678682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  <w:jc w:val="center"/>
        </w:trPr>
        <w:tc>
          <w:tcPr>
            <w:tcW w:w="1589" w:type="dxa"/>
            <w:tcBorders>
              <w:left w:val="single" w:color="231F20" w:sz="6" w:space="0"/>
            </w:tcBorders>
            <w:noWrap w:val="0"/>
            <w:vAlign w:val="center"/>
          </w:tcPr>
          <w:p w14:paraId="7564194E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position w:val="10"/>
                <w:sz w:val="25"/>
                <w:szCs w:val="25"/>
              </w:rPr>
              <w:t>著作权</w:t>
            </w:r>
          </w:p>
          <w:p w14:paraId="22E94E69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position w:val="1"/>
                <w:sz w:val="25"/>
                <w:szCs w:val="25"/>
              </w:rPr>
              <w:t>声</w:t>
            </w:r>
            <w:r>
              <w:rPr>
                <w:rFonts w:hint="default" w:ascii="Times New Roman" w:hAnsi="Times New Roman" w:eastAsia="仿宋_GB2312" w:cs="Times New Roman"/>
                <w:spacing w:val="26"/>
                <w:position w:val="1"/>
                <w:sz w:val="25"/>
                <w:szCs w:val="25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position w:val="1"/>
                <w:sz w:val="25"/>
                <w:szCs w:val="25"/>
              </w:rPr>
              <w:t>明</w:t>
            </w:r>
          </w:p>
        </w:tc>
        <w:tc>
          <w:tcPr>
            <w:tcW w:w="7255" w:type="dxa"/>
            <w:gridSpan w:val="5"/>
            <w:tcBorders>
              <w:right w:val="single" w:color="231F20" w:sz="6" w:space="0"/>
            </w:tcBorders>
            <w:noWrap w:val="0"/>
            <w:vAlign w:val="center"/>
          </w:tcPr>
          <w:p w14:paraId="6F797103">
            <w:pPr>
              <w:pStyle w:val="26"/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ind w:left="123" w:right="107" w:firstLine="530"/>
              <w:jc w:val="both"/>
              <w:rPr>
                <w:rFonts w:hint="default" w:ascii="Times New Roman" w:hAnsi="Times New Roman" w:eastAsia="仿宋_GB2312" w:cs="Times New Roman"/>
                <w:sz w:val="25"/>
                <w:szCs w:val="2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5"/>
                <w:szCs w:val="25"/>
                <w:lang w:eastAsia="zh-CN"/>
              </w:rPr>
              <w:t>我单位享有《</w:t>
            </w:r>
            <w:r>
              <w:rPr>
                <w:rFonts w:hint="default" w:ascii="Times New Roman" w:hAnsi="Times New Roman" w:eastAsia="仿宋_GB2312" w:cs="Times New Roman"/>
                <w:spacing w:val="-44"/>
                <w:sz w:val="25"/>
                <w:szCs w:val="25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5"/>
                <w:szCs w:val="25"/>
                <w:u w:val="single" w:color="231F20"/>
                <w:lang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5"/>
                <w:szCs w:val="25"/>
                <w:lang w:eastAsia="zh-CN"/>
              </w:rPr>
              <w:t>》（作品名）著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5"/>
                <w:szCs w:val="25"/>
                <w:lang w:eastAsia="zh-CN"/>
              </w:rPr>
              <w:t>作权，如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5"/>
                <w:szCs w:val="25"/>
                <w:lang w:eastAsia="zh-CN"/>
              </w:rPr>
              <w:t>涉及著作权、肖像权、名誉权等事宜由我单位承担一切法律</w:t>
            </w:r>
            <w:r>
              <w:rPr>
                <w:rFonts w:hint="default" w:ascii="Times New Roman" w:hAnsi="Times New Roman" w:eastAsia="仿宋_GB2312" w:cs="Times New Roman"/>
                <w:spacing w:val="18"/>
                <w:sz w:val="25"/>
                <w:szCs w:val="25"/>
                <w:lang w:eastAsia="zh-CN"/>
              </w:rPr>
              <w:t>责任，并授权河南省</w:t>
            </w:r>
            <w:r>
              <w:rPr>
                <w:rFonts w:hint="default" w:ascii="Times New Roman" w:hAnsi="Times New Roman" w:eastAsia="仿宋_GB2312" w:cs="Times New Roman"/>
                <w:spacing w:val="18"/>
                <w:sz w:val="25"/>
                <w:szCs w:val="25"/>
                <w:lang w:val="en-US" w:eastAsia="zh-CN"/>
              </w:rPr>
              <w:t>委</w:t>
            </w:r>
            <w:r>
              <w:rPr>
                <w:rFonts w:hint="default" w:ascii="Times New Roman" w:hAnsi="Times New Roman" w:eastAsia="仿宋_GB2312" w:cs="Times New Roman"/>
                <w:spacing w:val="18"/>
                <w:sz w:val="25"/>
                <w:szCs w:val="25"/>
                <w:lang w:eastAsia="zh-CN"/>
              </w:rPr>
              <w:t>组织部党员</w:t>
            </w:r>
            <w:r>
              <w:rPr>
                <w:rFonts w:hint="default" w:ascii="Times New Roman" w:hAnsi="Times New Roman" w:eastAsia="仿宋_GB2312" w:cs="Times New Roman"/>
                <w:spacing w:val="18"/>
                <w:sz w:val="25"/>
                <w:szCs w:val="25"/>
                <w:lang w:val="en-US" w:eastAsia="zh-CN"/>
              </w:rPr>
              <w:t>教育中心</w:t>
            </w:r>
            <w:r>
              <w:rPr>
                <w:rFonts w:hint="default" w:ascii="Times New Roman" w:hAnsi="Times New Roman" w:eastAsia="仿宋_GB2312" w:cs="Times New Roman"/>
                <w:spacing w:val="18"/>
                <w:sz w:val="25"/>
                <w:szCs w:val="25"/>
                <w:lang w:eastAsia="zh-CN"/>
              </w:rPr>
              <w:t>用于</w:t>
            </w:r>
            <w:r>
              <w:rPr>
                <w:rFonts w:hint="default" w:ascii="Times New Roman" w:hAnsi="Times New Roman" w:eastAsia="仿宋_GB2312" w:cs="Times New Roman"/>
                <w:spacing w:val="17"/>
                <w:sz w:val="25"/>
                <w:szCs w:val="25"/>
                <w:lang w:eastAsia="zh-CN"/>
              </w:rPr>
              <w:t>全省党员教育培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5"/>
                <w:szCs w:val="25"/>
                <w:lang w:eastAsia="zh-CN"/>
              </w:rPr>
              <w:t>训工作。</w:t>
            </w:r>
          </w:p>
          <w:p w14:paraId="1C5C5776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</w:p>
          <w:p w14:paraId="35C45D8C">
            <w:pPr>
              <w:pStyle w:val="26"/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ind w:left="4013" w:firstLine="280" w:firstLineChars="100"/>
              <w:rPr>
                <w:rFonts w:hint="default" w:ascii="Times New Roman" w:hAnsi="Times New Roman" w:eastAsia="仿宋_GB2312" w:cs="Times New Roman"/>
                <w:sz w:val="25"/>
                <w:szCs w:val="2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5"/>
                <w:sz w:val="25"/>
                <w:szCs w:val="25"/>
                <w:lang w:eastAsia="zh-CN"/>
              </w:rPr>
              <w:t>（著作权单位盖章）</w:t>
            </w:r>
          </w:p>
          <w:p w14:paraId="00664BBC">
            <w:pPr>
              <w:pStyle w:val="26"/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ind w:right="33"/>
              <w:rPr>
                <w:rFonts w:hint="default" w:ascii="Times New Roman" w:hAnsi="Times New Roman" w:eastAsia="仿宋_GB2312" w:cs="Times New Roman"/>
                <w:sz w:val="25"/>
                <w:szCs w:val="2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5"/>
                <w:szCs w:val="25"/>
                <w:lang w:eastAsia="zh-CN"/>
              </w:rPr>
              <w:t xml:space="preserve">                                          年   月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5"/>
                <w:szCs w:val="25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5"/>
                <w:szCs w:val="25"/>
                <w:lang w:eastAsia="zh-CN"/>
              </w:rPr>
              <w:t>日</w:t>
            </w:r>
          </w:p>
        </w:tc>
      </w:tr>
      <w:tr w14:paraId="4D0D436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  <w:jc w:val="center"/>
        </w:trPr>
        <w:tc>
          <w:tcPr>
            <w:tcW w:w="1589" w:type="dxa"/>
            <w:tcBorders>
              <w:left w:val="single" w:color="231F20" w:sz="6" w:space="0"/>
              <w:bottom w:val="single" w:color="231F20" w:sz="6" w:space="0"/>
            </w:tcBorders>
            <w:noWrap w:val="0"/>
            <w:vAlign w:val="center"/>
          </w:tcPr>
          <w:p w14:paraId="5C4FA530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ind w:left="278" w:right="278"/>
              <w:jc w:val="center"/>
              <w:rPr>
                <w:rFonts w:hint="default" w:ascii="Times New Roman" w:hAnsi="Times New Roman" w:eastAsia="仿宋_GB2312" w:cs="Times New Roman"/>
                <w:spacing w:val="4"/>
                <w:position w:val="10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position w:val="10"/>
                <w:sz w:val="25"/>
                <w:szCs w:val="25"/>
              </w:rPr>
              <w:t>推荐</w:t>
            </w:r>
          </w:p>
          <w:p w14:paraId="67D3D24C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ind w:left="278" w:right="278"/>
              <w:jc w:val="center"/>
              <w:rPr>
                <w:rFonts w:hint="default" w:ascii="Times New Roman" w:hAnsi="Times New Roman" w:eastAsia="仿宋_GB2312" w:cs="Times New Roman"/>
                <w:spacing w:val="4"/>
                <w:position w:val="10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position w:val="10"/>
                <w:sz w:val="25"/>
                <w:szCs w:val="25"/>
              </w:rPr>
              <w:t>单位</w:t>
            </w:r>
          </w:p>
          <w:p w14:paraId="3C5E1995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ind w:left="278" w:right="278"/>
              <w:jc w:val="center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position w:val="10"/>
                <w:sz w:val="25"/>
                <w:szCs w:val="25"/>
              </w:rPr>
              <w:t>意见</w:t>
            </w:r>
          </w:p>
        </w:tc>
        <w:tc>
          <w:tcPr>
            <w:tcW w:w="7255" w:type="dxa"/>
            <w:gridSpan w:val="5"/>
            <w:tcBorders>
              <w:bottom w:val="single" w:color="231F20" w:sz="6" w:space="0"/>
              <w:right w:val="single" w:color="231F20" w:sz="6" w:space="0"/>
            </w:tcBorders>
            <w:noWrap w:val="0"/>
            <w:vAlign w:val="center"/>
          </w:tcPr>
          <w:p w14:paraId="75A58F50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</w:p>
          <w:p w14:paraId="32F74D27">
            <w:pPr>
              <w:pStyle w:val="26"/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ind w:left="4804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sz w:val="25"/>
                <w:szCs w:val="25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17"/>
                <w:sz w:val="25"/>
                <w:szCs w:val="25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pacing w:val="17"/>
                <w:sz w:val="25"/>
                <w:szCs w:val="25"/>
                <w:lang w:eastAsia="zh-CN"/>
              </w:rPr>
              <w:t>）</w:t>
            </w:r>
          </w:p>
          <w:p w14:paraId="5348107D">
            <w:pPr>
              <w:pStyle w:val="26"/>
              <w:keepNext w:val="0"/>
              <w:keepLines w:val="0"/>
              <w:pageBreakBefore w:val="0"/>
              <w:wordWrap/>
              <w:topLinePunct w:val="0"/>
              <w:bidi w:val="0"/>
              <w:spacing w:line="240" w:lineRule="auto"/>
              <w:ind w:right="33"/>
              <w:rPr>
                <w:rFonts w:hint="default" w:ascii="Times New Roman" w:hAnsi="Times New Roman" w:eastAsia="仿宋_GB2312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5"/>
                <w:szCs w:val="25"/>
                <w:lang w:eastAsia="zh-CN"/>
              </w:rPr>
              <w:t xml:space="preserve">                                          年   月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5"/>
                <w:szCs w:val="25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5"/>
                <w:szCs w:val="25"/>
                <w:lang w:eastAsia="zh-CN"/>
              </w:rPr>
              <w:t>日</w:t>
            </w:r>
          </w:p>
        </w:tc>
      </w:tr>
    </w:tbl>
    <w:p w14:paraId="7EB1906D">
      <w:pPr>
        <w:pStyle w:val="4"/>
        <w:keepNext w:val="0"/>
        <w:keepLines w:val="0"/>
        <w:pageBreakBefore w:val="0"/>
        <w:wordWrap/>
        <w:topLinePunct w:val="0"/>
        <w:bidi w:val="0"/>
        <w:spacing w:line="600" w:lineRule="exact"/>
        <w:ind w:left="33"/>
        <w:rPr>
          <w:rFonts w:hint="default" w:ascii="Times New Roman" w:hAnsi="Times New Roman" w:eastAsia="仿宋_GB2312" w:cs="Times New Roman"/>
          <w:spacing w:val="17"/>
          <w:position w:val="1"/>
          <w:sz w:val="26"/>
          <w:szCs w:val="26"/>
          <w:lang w:eastAsia="zh-CN"/>
        </w:rPr>
      </w:pPr>
      <w:r>
        <w:rPr>
          <w:rFonts w:hint="default" w:ascii="Times New Roman" w:hAnsi="Times New Roman" w:eastAsia="仿宋_GB2312" w:cs="Times New Roman"/>
          <w:spacing w:val="17"/>
          <w:sz w:val="26"/>
          <w:szCs w:val="26"/>
          <w:lang w:eastAsia="zh-CN"/>
        </w:rPr>
        <w:t>注：本表纸质版报送1式2份</w:t>
      </w:r>
      <w:r>
        <w:rPr>
          <w:rFonts w:hint="default" w:ascii="Times New Roman" w:hAnsi="Times New Roman" w:eastAsia="仿宋_GB2312" w:cs="Times New Roman"/>
          <w:spacing w:val="17"/>
          <w:position w:val="1"/>
          <w:sz w:val="26"/>
          <w:szCs w:val="26"/>
          <w:lang w:eastAsia="zh-CN"/>
        </w:rPr>
        <w:t>。</w:t>
      </w:r>
    </w:p>
    <w:p w14:paraId="761C6EA7">
      <w:pPr>
        <w:pStyle w:val="4"/>
        <w:keepNext w:val="0"/>
        <w:keepLines w:val="0"/>
        <w:pageBreakBefore w:val="0"/>
        <w:wordWrap/>
        <w:topLinePunct w:val="0"/>
        <w:bidi w:val="0"/>
        <w:spacing w:line="600" w:lineRule="exact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7"/>
          <w:position w:val="1"/>
          <w:sz w:val="34"/>
          <w:szCs w:val="34"/>
          <w:lang w:eastAsia="zh-CN"/>
        </w:rPr>
        <w:br w:type="page"/>
      </w:r>
      <w:r>
        <w:rPr>
          <w:rFonts w:hint="default" w:ascii="Times New Roman" w:hAnsi="Times New Roman" w:eastAsia="黑体" w:cs="Times New Roman"/>
          <w:spacing w:val="11"/>
          <w:sz w:val="34"/>
          <w:szCs w:val="34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11"/>
          <w:sz w:val="34"/>
          <w:szCs w:val="34"/>
          <w:lang w:val="en-US" w:eastAsia="zh-CN"/>
        </w:rPr>
        <w:t>3</w:t>
      </w:r>
    </w:p>
    <w:p w14:paraId="6CFD4975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40" w:lineRule="exact"/>
        <w:ind w:left="33"/>
        <w:jc w:val="center"/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lang w:val="en-US" w:eastAsia="zh-CN" w:bidi="ar-SA"/>
        </w:rPr>
      </w:pPr>
    </w:p>
    <w:p w14:paraId="7600B795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40" w:lineRule="exact"/>
        <w:ind w:left="33"/>
        <w:jc w:val="center"/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lang w:val="en-US" w:eastAsia="zh-CN" w:bidi="ar-SA"/>
        </w:rPr>
        <w:t>全省党员教育短视频</w:t>
      </w:r>
      <w:r>
        <w:rPr>
          <w:rFonts w:hint="eastAsia" w:ascii="Times New Roman" w:hAnsi="Times New Roman" w:eastAsia="方正小标宋简体" w:cs="Times New Roman"/>
          <w:snapToGrid/>
          <w:color w:val="auto"/>
          <w:kern w:val="2"/>
          <w:sz w:val="44"/>
          <w:szCs w:val="44"/>
          <w:lang w:val="en-US" w:eastAsia="zh-CN" w:bidi="ar-SA"/>
        </w:rPr>
        <w:t>作品</w:t>
      </w:r>
    </w:p>
    <w:p w14:paraId="56BB78F5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40" w:lineRule="exact"/>
        <w:ind w:left="33"/>
        <w:jc w:val="center"/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lang w:val="en-US" w:eastAsia="zh-CN" w:bidi="ar-SA"/>
        </w:rPr>
        <w:t>版权确认协议书</w:t>
      </w:r>
    </w:p>
    <w:p w14:paraId="37DA2AC1">
      <w:pPr>
        <w:pStyle w:val="5"/>
        <w:keepNext w:val="0"/>
        <w:keepLines w:val="0"/>
        <w:pageBreakBefore w:val="0"/>
        <w:widowControl w:val="0"/>
        <w:overflowPunct/>
        <w:topLinePunct w:val="0"/>
        <w:bidi w:val="0"/>
        <w:spacing w:line="540" w:lineRule="exact"/>
        <w:rPr>
          <w:rFonts w:hint="default"/>
          <w:lang w:val="en-US" w:eastAsia="zh-CN"/>
        </w:rPr>
      </w:pPr>
    </w:p>
    <w:p w14:paraId="01E0FD3D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34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本协议由以下双方于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u w:val="single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日签订：</w:t>
      </w:r>
    </w:p>
    <w:p w14:paraId="47E824F1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line="540" w:lineRule="exact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甲方（组织方）：                乙方（投稿作者）：</w:t>
      </w:r>
    </w:p>
    <w:p w14:paraId="34D2178A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line="540" w:lineRule="exact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名称：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2"/>
          <w:szCs w:val="32"/>
          <w:u w:val="single"/>
          <w:lang w:val="en-US" w:eastAsia="zh-CN" w:bidi="ar-SA"/>
        </w:rPr>
        <w:t>省委组织部党员教育中心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 xml:space="preserve">    单位名称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u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u w:val="single"/>
          <w:lang w:val="en-US" w:eastAsia="zh-CN" w:bidi="ar-SA"/>
        </w:rPr>
        <w:t xml:space="preserve">                </w:t>
      </w:r>
    </w:p>
    <w:p w14:paraId="450B76EC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line="540" w:lineRule="exact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地址：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>河南省郑州市</w:t>
      </w:r>
      <w:r>
        <w:rPr>
          <w:rFonts w:hint="eastAsia" w:ascii="Times New Roman" w:hAnsi="Times New Roman" w:eastAsia="仿宋_GB2312" w:cs="Times New Roman"/>
          <w:i w:val="0"/>
          <w:iCs w:val="0"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>金水路17号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地址/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联系方式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u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u w:val="single"/>
          <w:lang w:val="en-US" w:eastAsia="zh-CN" w:bidi="ar-SA"/>
        </w:rPr>
        <w:t xml:space="preserve">                 </w:t>
      </w:r>
    </w:p>
    <w:p w14:paraId="5F18E7BC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line="540" w:lineRule="exact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第一条 作品描述</w:t>
      </w:r>
    </w:p>
    <w:p w14:paraId="1545522A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line="540" w:lineRule="exact"/>
        <w:ind w:firstLine="680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1.1 乙方投稿的作品为以下短视频：</w:t>
      </w:r>
    </w:p>
    <w:p w14:paraId="3447D0CD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line="540" w:lineRule="exact"/>
        <w:ind w:firstLine="680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作品标题：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u w:val="single"/>
          <w:lang w:val="en-US" w:eastAsia="zh-CN" w:bidi="ar-SA"/>
        </w:rPr>
        <w:t>《          》</w:t>
      </w:r>
    </w:p>
    <w:p w14:paraId="001D6D63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line="540" w:lineRule="exact"/>
        <w:ind w:firstLine="680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视频时长：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u w:val="single"/>
          <w:lang w:val="en-US" w:eastAsia="zh-CN" w:bidi="ar-SA"/>
        </w:rPr>
        <w:t xml:space="preserve">            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分钟</w:t>
      </w:r>
    </w:p>
    <w:p w14:paraId="0C71653E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line="540" w:lineRule="exact"/>
        <w:ind w:firstLine="680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内容摘要：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u w:val="single"/>
          <w:lang w:val="en-US" w:eastAsia="zh-CN" w:bidi="ar-SA"/>
        </w:rPr>
        <w:t xml:space="preserve">           （100字以内简要描述视频内容）</w:t>
      </w:r>
    </w:p>
    <w:p w14:paraId="2989C17F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line="540" w:lineRule="exact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第二条 版权归属</w:t>
      </w:r>
    </w:p>
    <w:p w14:paraId="6BBBE56D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line="540" w:lineRule="exact"/>
        <w:ind w:firstLine="680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2.1 乙方保证对其投稿的短视频拥有完整的版权，包括但不限于发表权、署名权、修改权及其他依法规定的权利。</w:t>
      </w:r>
    </w:p>
    <w:p w14:paraId="1261ACD5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line="540" w:lineRule="exact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第三条 使用权授予</w:t>
      </w:r>
    </w:p>
    <w:p w14:paraId="3076AA0D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line="540" w:lineRule="exact"/>
        <w:ind w:firstLine="680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3.1 乙方同意将其投稿作品的以下权利授予甲方：</w:t>
      </w:r>
    </w:p>
    <w:p w14:paraId="2416CF41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line="540" w:lineRule="exact"/>
        <w:ind w:firstLine="680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第一播放权：甲方拥有该短视频在全网范围内的首次播放权；上网宣传权利：甲方有权通过互联网或其他电子媒体形式传播和推广该短视频，包括但不限于在官方网站、社交媒体平台以及其他网络渠道上发布。</w:t>
      </w:r>
    </w:p>
    <w:p w14:paraId="42CC910B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line="540" w:lineRule="exact"/>
        <w:ind w:firstLine="680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3.2 乙方承诺不会在协议有效期内将同一作品授权给第三方使用。</w:t>
      </w:r>
    </w:p>
    <w:p w14:paraId="2756DB48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line="540" w:lineRule="exact"/>
        <w:ind w:firstLine="680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3.3 甲方在使用乙方作品期间，若因作品版权问题导致甲方被第三方追责的，乙方应妥善处理，并承担全部赔偿责任。</w:t>
      </w:r>
    </w:p>
    <w:p w14:paraId="69360517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line="540" w:lineRule="exact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第四条 作者权益保留</w:t>
      </w:r>
    </w:p>
    <w:p w14:paraId="3C9B4782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line="540" w:lineRule="exact"/>
        <w:ind w:firstLine="680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4.1 除本协议明确授予甲方的权利外，乙方仍享有该短视频的其他所有版权权利，包括但不限于复制权、发行权等。</w:t>
      </w:r>
    </w:p>
    <w:p w14:paraId="039FEF74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line="540" w:lineRule="exact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第五条 协议期限与终止</w:t>
      </w:r>
    </w:p>
    <w:p w14:paraId="108B33A0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line="540" w:lineRule="exact"/>
        <w:ind w:firstLine="680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5.1 本协议自签署之日起生效，有效期至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u w:val="none"/>
          <w:lang w:val="en-US" w:eastAsia="zh-CN" w:bidi="ar-SA"/>
        </w:rPr>
        <w:t>2026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u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u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u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日止。</w:t>
      </w:r>
    </w:p>
    <w:p w14:paraId="09770EBC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line="540" w:lineRule="exact"/>
        <w:ind w:firstLine="680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5.2 如双方协商一致，可提前终止本协议。若因任何一方违约导致本协议终止，违约方应向守约方赔偿全部损失。</w:t>
      </w:r>
    </w:p>
    <w:p w14:paraId="4A65377C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line="540" w:lineRule="exact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第六条 其他条款</w:t>
      </w:r>
    </w:p>
    <w:p w14:paraId="5E8549EE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line="540" w:lineRule="exact"/>
        <w:ind w:firstLine="680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6.1 本协议履行期间发生争议的，甲乙双方应友好协商解决；协商不成的，任何一方均可向甲方所在地人民法院提起诉讼。</w:t>
      </w:r>
    </w:p>
    <w:p w14:paraId="75EEC88E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line="540" w:lineRule="exact"/>
        <w:ind w:firstLine="680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6.2 本协议未尽事宜，由双方另行协商并签订补充协议，补充协议与本协议具有同等法律效力。</w:t>
      </w:r>
    </w:p>
    <w:p w14:paraId="57C4C2D3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line="540" w:lineRule="exact"/>
        <w:ind w:firstLine="680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6.3 本协议一式两份，甲乙双方各执一份，具同等法律效力。</w:t>
      </w:r>
    </w:p>
    <w:p w14:paraId="6F3464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</w:pPr>
    </w:p>
    <w:p w14:paraId="667F787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甲方（签字盖章）：              乙方（签字盖章）：</w:t>
      </w:r>
    </w:p>
    <w:p w14:paraId="189A00B8">
      <w:pPr>
        <w:keepNext w:val="0"/>
        <w:keepLines w:val="0"/>
        <w:pageBreakBefore w:val="0"/>
        <w:widowControl w:val="0"/>
        <w:suppressLineNumbers w:val="0"/>
        <w:wordWrap/>
        <w:overflowPunct/>
        <w:topLinePunct w:val="0"/>
        <w:bidi w:val="0"/>
        <w:spacing w:line="540" w:lineRule="exact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sectPr>
          <w:pgSz w:w="11906" w:h="16838"/>
          <w:pgMar w:top="1701" w:right="1587" w:bottom="1701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日期：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u w:val="single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日            日期：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u w:val="single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u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napToGrid/>
          <w:color w:val="auto"/>
          <w:kern w:val="2"/>
          <w:sz w:val="34"/>
          <w:szCs w:val="34"/>
          <w:u w:val="none"/>
          <w:lang w:val="en-US" w:eastAsia="zh-CN" w:bidi="ar-SA"/>
        </w:rPr>
        <w:t>日</w:t>
      </w:r>
    </w:p>
    <w:p w14:paraId="04DD0E24">
      <w:pPr>
        <w:pStyle w:val="4"/>
        <w:keepNext w:val="0"/>
        <w:keepLines w:val="0"/>
        <w:pageBreakBefore w:val="0"/>
        <w:wordWrap/>
        <w:topLinePunct w:val="0"/>
        <w:bidi w:val="0"/>
        <w:spacing w:line="600" w:lineRule="exact"/>
        <w:rPr>
          <w:rFonts w:hint="default" w:ascii="Times New Roman" w:hAnsi="Times New Roman" w:eastAsia="黑体" w:cs="Times New Roman"/>
          <w:spacing w:val="11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spacing w:val="11"/>
          <w:sz w:val="34"/>
          <w:szCs w:val="3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pacing w:val="11"/>
          <w:sz w:val="34"/>
          <w:szCs w:val="34"/>
          <w:lang w:val="en-US" w:eastAsia="zh-CN"/>
        </w:rPr>
        <w:t>4</w:t>
      </w:r>
    </w:p>
    <w:p w14:paraId="70B6586C">
      <w:pPr>
        <w:keepNext w:val="0"/>
        <w:keepLines w:val="0"/>
        <w:pageBreakBefore w:val="0"/>
        <w:tabs>
          <w:tab w:val="left" w:pos="3087"/>
        </w:tabs>
        <w:wordWrap/>
        <w:topLinePunct w:val="0"/>
        <w:bidi w:val="0"/>
        <w:spacing w:line="600" w:lineRule="exact"/>
        <w:jc w:val="left"/>
        <w:rPr>
          <w:rFonts w:hint="default" w:ascii="Times New Roman" w:hAnsi="Times New Roman" w:eastAsia="黑体" w:cs="Times New Roman"/>
          <w:snapToGrid/>
          <w:color w:val="auto"/>
          <w:kern w:val="2"/>
          <w:sz w:val="34"/>
          <w:szCs w:val="34"/>
          <w:lang w:val="en-US" w:eastAsia="zh-CN" w:bidi="ar-SA"/>
        </w:rPr>
      </w:pPr>
    </w:p>
    <w:p w14:paraId="388140DA">
      <w:pPr>
        <w:keepNext w:val="0"/>
        <w:keepLines w:val="0"/>
        <w:pageBreakBefore w:val="0"/>
        <w:tabs>
          <w:tab w:val="left" w:pos="3087"/>
        </w:tabs>
        <w:wordWrap/>
        <w:topLinePunct w:val="0"/>
        <w:bidi w:val="0"/>
        <w:spacing w:line="600" w:lineRule="exact"/>
        <w:jc w:val="center"/>
        <w:rPr>
          <w:rStyle w:val="32"/>
          <w:rFonts w:hint="default" w:ascii="Times New Roman" w:hAnsi="Times New Roman" w:cs="Times New Roman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全省党员教育短视频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作品</w:t>
      </w:r>
      <w:r>
        <w:rPr>
          <w:rStyle w:val="32"/>
          <w:rFonts w:hint="default" w:ascii="Times New Roman" w:hAnsi="Times New Roman" w:cs="Times New Roman"/>
          <w:sz w:val="44"/>
          <w:szCs w:val="44"/>
          <w:lang w:val="en-US" w:eastAsia="zh-CN" w:bidi="ar"/>
        </w:rPr>
        <w:t>报名汇总表</w:t>
      </w:r>
    </w:p>
    <w:p w14:paraId="08612A74">
      <w:pPr>
        <w:keepNext w:val="0"/>
        <w:keepLines w:val="0"/>
        <w:pageBreakBefore w:val="0"/>
        <w:tabs>
          <w:tab w:val="left" w:pos="3087"/>
        </w:tabs>
        <w:wordWrap/>
        <w:topLinePunct w:val="0"/>
        <w:bidi w:val="0"/>
        <w:spacing w:line="600" w:lineRule="exact"/>
        <w:jc w:val="both"/>
        <w:rPr>
          <w:rStyle w:val="30"/>
          <w:rFonts w:hint="default" w:ascii="Times New Roman" w:hAnsi="Times New Roman" w:eastAsia="宋体" w:cs="Times New Roman"/>
          <w:sz w:val="28"/>
          <w:szCs w:val="28"/>
          <w:lang w:val="en-US" w:eastAsia="zh-CN" w:bidi="ar"/>
        </w:rPr>
      </w:pPr>
      <w:r>
        <w:rPr>
          <w:rStyle w:val="33"/>
          <w:rFonts w:hint="default" w:ascii="Times New Roman" w:hAnsi="Times New Roman" w:cs="Times New Roman"/>
          <w:sz w:val="28"/>
          <w:szCs w:val="28"/>
          <w:lang w:val="en-US" w:eastAsia="zh-CN" w:bidi="ar"/>
        </w:rPr>
        <w:t>推荐单位：</w:t>
      </w:r>
      <w:r>
        <w:rPr>
          <w:rStyle w:val="33"/>
          <w:rFonts w:hint="eastAsia" w:ascii="Times New Roman" w:hAnsi="Times New Roman" w:cs="Times New Roman"/>
          <w:sz w:val="28"/>
          <w:szCs w:val="28"/>
          <w:lang w:val="en-US" w:eastAsia="zh-CN" w:bidi="ar"/>
        </w:rPr>
        <w:t xml:space="preserve">                                                       </w:t>
      </w:r>
      <w:bookmarkStart w:id="0" w:name="_GoBack"/>
      <w:bookmarkEnd w:id="0"/>
    </w:p>
    <w:tbl>
      <w:tblPr>
        <w:tblStyle w:val="10"/>
        <w:tblW w:w="1332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989"/>
        <w:gridCol w:w="1071"/>
        <w:gridCol w:w="2407"/>
        <w:gridCol w:w="2469"/>
        <w:gridCol w:w="1876"/>
        <w:gridCol w:w="2443"/>
      </w:tblGrid>
      <w:tr w14:paraId="5AB0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1E9F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9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E397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9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片名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4F5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9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时长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BC5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9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制作单位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A764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9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内容简介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3513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9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51F0B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29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联系电话</w:t>
            </w:r>
          </w:p>
        </w:tc>
      </w:tr>
      <w:tr w14:paraId="3E3B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4897E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603F7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889D0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41A67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8AB78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FB5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9BAF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9C1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F5BB6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DE00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F8E4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D8F4E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081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52D29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07C3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DE1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E81D0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B9FCE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EE6AD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2FF8C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38848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C12E6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C252F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C49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EB858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0F253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E1346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A62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0C2CD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74B30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9166C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CF9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30B6E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530F7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6152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286B9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96BA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1726E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2F123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05F3C67">
      <w:pPr>
        <w:keepNext w:val="0"/>
        <w:keepLines w:val="0"/>
        <w:pageBreakBefore w:val="0"/>
        <w:tabs>
          <w:tab w:val="left" w:pos="3087"/>
        </w:tabs>
        <w:wordWrap/>
        <w:topLinePunct w:val="0"/>
        <w:bidi w:val="0"/>
        <w:spacing w:line="600" w:lineRule="exact"/>
        <w:jc w:val="both"/>
        <w:rPr>
          <w:rStyle w:val="30"/>
          <w:rFonts w:hint="default" w:ascii="Times New Roman" w:hAnsi="Times New Roman" w:eastAsia="宋体" w:cs="Times New Roman"/>
          <w:sz w:val="34"/>
          <w:szCs w:val="34"/>
          <w:lang w:val="en-US" w:eastAsia="zh-CN" w:bidi="ar"/>
        </w:rPr>
      </w:pPr>
    </w:p>
    <w:sectPr>
      <w:pgSz w:w="16838" w:h="11906" w:orient="landscape"/>
      <w:pgMar w:top="1587" w:right="1701" w:bottom="1587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1945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767211">
                          <w:pPr>
                            <w:pStyle w:val="7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767211">
                    <w:pPr>
                      <w:pStyle w:val="7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MzY4YTIxOWE3MTVkNjMxMjFkNWQ1MDEyOGEwYTUifQ=="/>
  </w:docVars>
  <w:rsids>
    <w:rsidRoot w:val="003F1D51"/>
    <w:rsid w:val="00031577"/>
    <w:rsid w:val="00036573"/>
    <w:rsid w:val="00077094"/>
    <w:rsid w:val="0010254F"/>
    <w:rsid w:val="00125B6A"/>
    <w:rsid w:val="00142E8C"/>
    <w:rsid w:val="00147BA5"/>
    <w:rsid w:val="00182AE6"/>
    <w:rsid w:val="00197D34"/>
    <w:rsid w:val="001B7D7A"/>
    <w:rsid w:val="001E5CC9"/>
    <w:rsid w:val="001E6D00"/>
    <w:rsid w:val="00202937"/>
    <w:rsid w:val="00202C23"/>
    <w:rsid w:val="002104D2"/>
    <w:rsid w:val="002325FF"/>
    <w:rsid w:val="00252DE0"/>
    <w:rsid w:val="002644CD"/>
    <w:rsid w:val="00284D1E"/>
    <w:rsid w:val="002A0E57"/>
    <w:rsid w:val="002B3CA9"/>
    <w:rsid w:val="002E271B"/>
    <w:rsid w:val="0032280C"/>
    <w:rsid w:val="00331AA8"/>
    <w:rsid w:val="00352132"/>
    <w:rsid w:val="00362C38"/>
    <w:rsid w:val="003633DD"/>
    <w:rsid w:val="00375836"/>
    <w:rsid w:val="003C3689"/>
    <w:rsid w:val="003D52A2"/>
    <w:rsid w:val="003F1D51"/>
    <w:rsid w:val="0041446F"/>
    <w:rsid w:val="00434F6E"/>
    <w:rsid w:val="00512EDB"/>
    <w:rsid w:val="005306CC"/>
    <w:rsid w:val="00561633"/>
    <w:rsid w:val="005713AA"/>
    <w:rsid w:val="00582AEA"/>
    <w:rsid w:val="005A33ED"/>
    <w:rsid w:val="005A5A93"/>
    <w:rsid w:val="005B138F"/>
    <w:rsid w:val="005B4CB0"/>
    <w:rsid w:val="0064682F"/>
    <w:rsid w:val="00652767"/>
    <w:rsid w:val="006552A4"/>
    <w:rsid w:val="00672A82"/>
    <w:rsid w:val="006920E1"/>
    <w:rsid w:val="00693949"/>
    <w:rsid w:val="006A5876"/>
    <w:rsid w:val="006C424B"/>
    <w:rsid w:val="006D0C28"/>
    <w:rsid w:val="006D0D0B"/>
    <w:rsid w:val="006E73E9"/>
    <w:rsid w:val="00722E34"/>
    <w:rsid w:val="00731C02"/>
    <w:rsid w:val="00735BFC"/>
    <w:rsid w:val="00756553"/>
    <w:rsid w:val="00765155"/>
    <w:rsid w:val="00783D2C"/>
    <w:rsid w:val="007A5D9C"/>
    <w:rsid w:val="007C2A21"/>
    <w:rsid w:val="008634A3"/>
    <w:rsid w:val="00876F61"/>
    <w:rsid w:val="00882BB9"/>
    <w:rsid w:val="008844FD"/>
    <w:rsid w:val="008A1383"/>
    <w:rsid w:val="008C570B"/>
    <w:rsid w:val="008F24C1"/>
    <w:rsid w:val="00915280"/>
    <w:rsid w:val="009322E8"/>
    <w:rsid w:val="00953689"/>
    <w:rsid w:val="0095493C"/>
    <w:rsid w:val="00965EB5"/>
    <w:rsid w:val="00981164"/>
    <w:rsid w:val="00990089"/>
    <w:rsid w:val="009906FA"/>
    <w:rsid w:val="009C73A8"/>
    <w:rsid w:val="009D55FE"/>
    <w:rsid w:val="009E3413"/>
    <w:rsid w:val="00A439E2"/>
    <w:rsid w:val="00A46F9C"/>
    <w:rsid w:val="00A96C41"/>
    <w:rsid w:val="00AC73D2"/>
    <w:rsid w:val="00AD7E80"/>
    <w:rsid w:val="00B14202"/>
    <w:rsid w:val="00B15B3B"/>
    <w:rsid w:val="00B20513"/>
    <w:rsid w:val="00B508CC"/>
    <w:rsid w:val="00B52DF7"/>
    <w:rsid w:val="00B731B5"/>
    <w:rsid w:val="00B73DAC"/>
    <w:rsid w:val="00B7737E"/>
    <w:rsid w:val="00BC024F"/>
    <w:rsid w:val="00BD39A0"/>
    <w:rsid w:val="00BE07A2"/>
    <w:rsid w:val="00BE0A2A"/>
    <w:rsid w:val="00BE5A51"/>
    <w:rsid w:val="00BE735B"/>
    <w:rsid w:val="00C020EB"/>
    <w:rsid w:val="00C12536"/>
    <w:rsid w:val="00C33670"/>
    <w:rsid w:val="00C416AC"/>
    <w:rsid w:val="00C44DF3"/>
    <w:rsid w:val="00C765C1"/>
    <w:rsid w:val="00C81250"/>
    <w:rsid w:val="00C96CC8"/>
    <w:rsid w:val="00CD226C"/>
    <w:rsid w:val="00CE4F5B"/>
    <w:rsid w:val="00D019A4"/>
    <w:rsid w:val="00D1042F"/>
    <w:rsid w:val="00D230FF"/>
    <w:rsid w:val="00D32911"/>
    <w:rsid w:val="00D43890"/>
    <w:rsid w:val="00D44DCA"/>
    <w:rsid w:val="00D55F49"/>
    <w:rsid w:val="00D60318"/>
    <w:rsid w:val="00D724D9"/>
    <w:rsid w:val="00DD42D4"/>
    <w:rsid w:val="00DE4D8B"/>
    <w:rsid w:val="00DF4564"/>
    <w:rsid w:val="00E052F9"/>
    <w:rsid w:val="00E11F0C"/>
    <w:rsid w:val="00E13779"/>
    <w:rsid w:val="00E50059"/>
    <w:rsid w:val="00E85113"/>
    <w:rsid w:val="00EC40B7"/>
    <w:rsid w:val="00F2769C"/>
    <w:rsid w:val="00F337A2"/>
    <w:rsid w:val="00F51B04"/>
    <w:rsid w:val="00F822E6"/>
    <w:rsid w:val="00F84C1A"/>
    <w:rsid w:val="00F9103B"/>
    <w:rsid w:val="00F92487"/>
    <w:rsid w:val="00FA4F1F"/>
    <w:rsid w:val="00FA7674"/>
    <w:rsid w:val="00FB75CB"/>
    <w:rsid w:val="00FC0369"/>
    <w:rsid w:val="00FD0A36"/>
    <w:rsid w:val="00FF5D8E"/>
    <w:rsid w:val="00FF7E21"/>
    <w:rsid w:val="01317F69"/>
    <w:rsid w:val="01325A8F"/>
    <w:rsid w:val="0321068B"/>
    <w:rsid w:val="064019D7"/>
    <w:rsid w:val="08430582"/>
    <w:rsid w:val="0982598E"/>
    <w:rsid w:val="0A8C6210"/>
    <w:rsid w:val="0ADF27E4"/>
    <w:rsid w:val="0C08603B"/>
    <w:rsid w:val="0EBC7770"/>
    <w:rsid w:val="10104217"/>
    <w:rsid w:val="108160EB"/>
    <w:rsid w:val="12E12D79"/>
    <w:rsid w:val="12EA6DB9"/>
    <w:rsid w:val="13436DD5"/>
    <w:rsid w:val="15A22D8C"/>
    <w:rsid w:val="1628325B"/>
    <w:rsid w:val="171657DF"/>
    <w:rsid w:val="18146F73"/>
    <w:rsid w:val="189A1F0B"/>
    <w:rsid w:val="1A0A7337"/>
    <w:rsid w:val="1BD5272A"/>
    <w:rsid w:val="1EAE09F3"/>
    <w:rsid w:val="1FAF67D1"/>
    <w:rsid w:val="202B2F23"/>
    <w:rsid w:val="20607ACB"/>
    <w:rsid w:val="21394207"/>
    <w:rsid w:val="214A6A99"/>
    <w:rsid w:val="23A81EB5"/>
    <w:rsid w:val="23D5432C"/>
    <w:rsid w:val="245340EB"/>
    <w:rsid w:val="24AF7273"/>
    <w:rsid w:val="28866BF1"/>
    <w:rsid w:val="28B54502"/>
    <w:rsid w:val="294855A0"/>
    <w:rsid w:val="2AB0160E"/>
    <w:rsid w:val="2B796667"/>
    <w:rsid w:val="2C027C88"/>
    <w:rsid w:val="2DE95030"/>
    <w:rsid w:val="2F9F1436"/>
    <w:rsid w:val="2FFFFC49"/>
    <w:rsid w:val="301306B6"/>
    <w:rsid w:val="305F775D"/>
    <w:rsid w:val="30AC28B9"/>
    <w:rsid w:val="31EA5447"/>
    <w:rsid w:val="32696CB3"/>
    <w:rsid w:val="33804C09"/>
    <w:rsid w:val="34401C96"/>
    <w:rsid w:val="34CA77B1"/>
    <w:rsid w:val="35661288"/>
    <w:rsid w:val="358074F0"/>
    <w:rsid w:val="358A4C98"/>
    <w:rsid w:val="37C4673A"/>
    <w:rsid w:val="38151947"/>
    <w:rsid w:val="388C54AA"/>
    <w:rsid w:val="38A5414A"/>
    <w:rsid w:val="38A65E3F"/>
    <w:rsid w:val="3ADD5B2B"/>
    <w:rsid w:val="3B251A0F"/>
    <w:rsid w:val="3BFF1A69"/>
    <w:rsid w:val="3EAB0813"/>
    <w:rsid w:val="3EBF4E1F"/>
    <w:rsid w:val="3EDA6843"/>
    <w:rsid w:val="3F004029"/>
    <w:rsid w:val="3F1F0C83"/>
    <w:rsid w:val="4015696B"/>
    <w:rsid w:val="406E36E7"/>
    <w:rsid w:val="408737EE"/>
    <w:rsid w:val="438D20D6"/>
    <w:rsid w:val="44C85ABB"/>
    <w:rsid w:val="46252A99"/>
    <w:rsid w:val="465B237E"/>
    <w:rsid w:val="46B65283"/>
    <w:rsid w:val="47411B55"/>
    <w:rsid w:val="47AF16B0"/>
    <w:rsid w:val="48D03190"/>
    <w:rsid w:val="492C439A"/>
    <w:rsid w:val="4B052E99"/>
    <w:rsid w:val="4B4A44E2"/>
    <w:rsid w:val="4B751DCD"/>
    <w:rsid w:val="4D153868"/>
    <w:rsid w:val="4E375A60"/>
    <w:rsid w:val="51FA302C"/>
    <w:rsid w:val="52952D55"/>
    <w:rsid w:val="530C74BB"/>
    <w:rsid w:val="5523289A"/>
    <w:rsid w:val="56D81ABE"/>
    <w:rsid w:val="57603931"/>
    <w:rsid w:val="578E542B"/>
    <w:rsid w:val="57DA7B88"/>
    <w:rsid w:val="58D31AC0"/>
    <w:rsid w:val="59B43AB8"/>
    <w:rsid w:val="5D663C6C"/>
    <w:rsid w:val="5D95E039"/>
    <w:rsid w:val="5EC46E9C"/>
    <w:rsid w:val="5EFAC322"/>
    <w:rsid w:val="61C4035D"/>
    <w:rsid w:val="61D6007B"/>
    <w:rsid w:val="62795402"/>
    <w:rsid w:val="63027F93"/>
    <w:rsid w:val="648C6CDE"/>
    <w:rsid w:val="654900FB"/>
    <w:rsid w:val="667A59CD"/>
    <w:rsid w:val="66ED7217"/>
    <w:rsid w:val="68A20250"/>
    <w:rsid w:val="6A294057"/>
    <w:rsid w:val="6B75256C"/>
    <w:rsid w:val="6B8359E9"/>
    <w:rsid w:val="6C1E0ABB"/>
    <w:rsid w:val="6EF51912"/>
    <w:rsid w:val="6F6944D6"/>
    <w:rsid w:val="71B42DA0"/>
    <w:rsid w:val="71CD6690"/>
    <w:rsid w:val="725F0132"/>
    <w:rsid w:val="728A3B01"/>
    <w:rsid w:val="728A4BE3"/>
    <w:rsid w:val="73911760"/>
    <w:rsid w:val="73D05E1C"/>
    <w:rsid w:val="74031DBD"/>
    <w:rsid w:val="760836BA"/>
    <w:rsid w:val="76F923C0"/>
    <w:rsid w:val="773FEBC7"/>
    <w:rsid w:val="78C40980"/>
    <w:rsid w:val="792B7DEB"/>
    <w:rsid w:val="798A5529"/>
    <w:rsid w:val="79F301DD"/>
    <w:rsid w:val="7A1A1C0E"/>
    <w:rsid w:val="7AC322A6"/>
    <w:rsid w:val="7B3D3B4B"/>
    <w:rsid w:val="7BBB0664"/>
    <w:rsid w:val="7BF30969"/>
    <w:rsid w:val="7BFFEA15"/>
    <w:rsid w:val="7C660B44"/>
    <w:rsid w:val="7CA70377"/>
    <w:rsid w:val="7D4E5119"/>
    <w:rsid w:val="7DF6029C"/>
    <w:rsid w:val="7F4C21A5"/>
    <w:rsid w:val="7F5FC8B6"/>
    <w:rsid w:val="7FE6E0DE"/>
    <w:rsid w:val="7FEFA9F3"/>
    <w:rsid w:val="B3FF8474"/>
    <w:rsid w:val="CDBFDC3D"/>
    <w:rsid w:val="D67F05BC"/>
    <w:rsid w:val="DAFFD6AC"/>
    <w:rsid w:val="DEAF497E"/>
    <w:rsid w:val="E7FF82D4"/>
    <w:rsid w:val="EF636102"/>
    <w:rsid w:val="FDF7BEE1"/>
    <w:rsid w:val="FF6F60C6"/>
    <w:rsid w:val="FF7F16F3"/>
    <w:rsid w:val="FF9BF030"/>
    <w:rsid w:val="FFF76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22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9"/>
      <w:szCs w:val="29"/>
      <w:lang w:eastAsia="en-US"/>
    </w:rPr>
  </w:style>
  <w:style w:type="paragraph" w:customStyle="1" w:styleId="5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Date"/>
    <w:basedOn w:val="1"/>
    <w:next w:val="1"/>
    <w:link w:val="23"/>
    <w:qFormat/>
    <w:uiPriority w:val="0"/>
    <w:pPr>
      <w:ind w:left="100" w:leftChars="2500"/>
    </w:pPr>
  </w:style>
  <w:style w:type="paragraph" w:styleId="7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666666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Acronym"/>
    <w:basedOn w:val="12"/>
    <w:qFormat/>
    <w:uiPriority w:val="0"/>
  </w:style>
  <w:style w:type="character" w:styleId="18">
    <w:name w:val="HTML Variable"/>
    <w:basedOn w:val="12"/>
    <w:qFormat/>
    <w:uiPriority w:val="0"/>
  </w:style>
  <w:style w:type="character" w:styleId="19">
    <w:name w:val="Hyperlink"/>
    <w:basedOn w:val="12"/>
    <w:qFormat/>
    <w:uiPriority w:val="0"/>
    <w:rPr>
      <w:color w:val="666666"/>
      <w:u w:val="none"/>
    </w:rPr>
  </w:style>
  <w:style w:type="character" w:styleId="20">
    <w:name w:val="HTML Code"/>
    <w:basedOn w:val="12"/>
    <w:qFormat/>
    <w:uiPriority w:val="0"/>
    <w:rPr>
      <w:rFonts w:ascii="Courier New" w:hAnsi="Courier New"/>
      <w:sz w:val="20"/>
    </w:rPr>
  </w:style>
  <w:style w:type="character" w:styleId="21">
    <w:name w:val="HTML Cite"/>
    <w:basedOn w:val="12"/>
    <w:qFormat/>
    <w:uiPriority w:val="0"/>
  </w:style>
  <w:style w:type="character" w:customStyle="1" w:styleId="22">
    <w:name w:val="正文文本 字符"/>
    <w:link w:val="4"/>
    <w:qFormat/>
    <w:uiPriority w:val="0"/>
    <w:rPr>
      <w:rFonts w:ascii="微软雅黑" w:hAnsi="微软雅黑" w:eastAsia="微软雅黑" w:cs="微软雅黑"/>
      <w:snapToGrid/>
      <w:color w:val="000000"/>
      <w:sz w:val="29"/>
      <w:szCs w:val="29"/>
      <w:lang w:eastAsia="en-US"/>
    </w:rPr>
  </w:style>
  <w:style w:type="character" w:customStyle="1" w:styleId="23">
    <w:name w:val="日期 字符"/>
    <w:link w:val="6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4">
    <w:name w:val="页脚 字符"/>
    <w:link w:val="7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5">
    <w:name w:val="页眉 字符"/>
    <w:link w:val="8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5"/>
      <w:szCs w:val="25"/>
      <w:lang w:eastAsia="en-US"/>
    </w:rPr>
  </w:style>
  <w:style w:type="table" w:customStyle="1" w:styleId="27">
    <w:name w:val="Table Normal"/>
    <w:unhideWhenUsed/>
    <w:qFormat/>
    <w:uiPriority w:val="2"/>
    <w:pPr>
      <w:widowControl w:val="0"/>
    </w:pPr>
    <w:rPr>
      <w:rFonts w:ascii="Calibri" w:hAnsi="Calibr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szCs w:val="22"/>
      <w:lang w:eastAsia="en-US"/>
    </w:rPr>
  </w:style>
  <w:style w:type="character" w:customStyle="1" w:styleId="29">
    <w:name w:val="font61"/>
    <w:basedOn w:val="12"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30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1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32">
    <w:name w:val="font7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33">
    <w:name w:val="font81"/>
    <w:basedOn w:val="12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34">
    <w:name w:val="first-child"/>
    <w:basedOn w:val="12"/>
    <w:qFormat/>
    <w:uiPriority w:val="0"/>
  </w:style>
  <w:style w:type="character" w:customStyle="1" w:styleId="35">
    <w:name w:val="layui-this"/>
    <w:basedOn w:val="12"/>
    <w:qFormat/>
    <w:uiPriority w:val="0"/>
    <w:rPr>
      <w:bdr w:val="single" w:color="EEEEEE" w:sz="6" w:space="0"/>
      <w:shd w:val="clear" w:color="auto" w:fill="FFFFFF"/>
    </w:rPr>
  </w:style>
  <w:style w:type="character" w:customStyle="1" w:styleId="36">
    <w:name w:val="spe"/>
    <w:basedOn w:val="12"/>
    <w:qFormat/>
    <w:uiPriority w:val="0"/>
  </w:style>
  <w:style w:type="character" w:customStyle="1" w:styleId="37">
    <w:name w:val="spe1"/>
    <w:basedOn w:val="12"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1228</Words>
  <Characters>1315</Characters>
  <Lines>22</Lines>
  <Paragraphs>6</Paragraphs>
  <TotalTime>8</TotalTime>
  <ScaleCrop>false</ScaleCrop>
  <LinksUpToDate>false</LinksUpToDate>
  <CharactersWithSpaces>1677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2025-02-28T18:18:00Z</dcterms:created>
  <dc:creator>Administrator</dc:creator>
  <cp:lastModifiedBy>幸福之家</cp:lastModifiedBy>
  <cp:lastPrinted>2025-05-19T09:04:00Z</cp:lastPrinted>
  <dcterms:modified xsi:type="dcterms:W3CDTF">2025-05-23T02:40:16Z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KSOTemplateDocerSaveRecord">
    <vt:lpwstr>eyJoZGlkIjoiOWI2MWZhMDYyZjQ2NjFhYmZiNDMxM2MwYThkMWNlMTgiLCJ1c2VySWQiOiI1NjM1MTUwMDcifQ==</vt:lpwstr>
  </property>
  <property fmtid="{D5CDD505-2E9C-101B-9397-08002B2CF9AE}" pid="4" name="ICV">
    <vt:lpwstr>8DC64E579E80443F8ED251298FCCC257_13</vt:lpwstr>
  </property>
</Properties>
</file>