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3AE84" w14:textId="6CB631BD" w:rsidR="001C34AF" w:rsidRPr="000B700C" w:rsidRDefault="00F01629">
      <w:pPr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r w:rsidRPr="000B700C">
        <w:rPr>
          <w:rFonts w:ascii="方正小标宋简体" w:eastAsia="方正小标宋简体" w:hAnsi="方正公文小标宋" w:cs="方正公文小标宋" w:hint="eastAsia"/>
          <w:sz w:val="44"/>
          <w:szCs w:val="44"/>
        </w:rPr>
        <w:t>河南林业职业学院2025</w:t>
      </w:r>
      <w:r w:rsidR="000B700C" w:rsidRPr="000B700C">
        <w:rPr>
          <w:rFonts w:ascii="方正小标宋简体" w:eastAsia="方正小标宋简体" w:hAnsi="方正公文小标宋" w:cs="方正公文小标宋" w:hint="eastAsia"/>
          <w:sz w:val="44"/>
          <w:szCs w:val="44"/>
        </w:rPr>
        <w:t>年</w:t>
      </w:r>
      <w:r w:rsidR="000B700C" w:rsidRPr="000B700C">
        <w:rPr>
          <w:rFonts w:ascii="方正小标宋简体" w:eastAsia="方正小标宋简体" w:hAnsi="宋体" w:cs="宋体" w:hint="eastAsia"/>
          <w:sz w:val="44"/>
          <w:szCs w:val="44"/>
        </w:rPr>
        <w:t>度</w:t>
      </w:r>
      <w:r w:rsidR="000B700C" w:rsidRPr="000B700C">
        <w:rPr>
          <w:rFonts w:ascii="方正小标宋简体" w:eastAsia="方正小标宋简体" w:hAnsi="___WRD_EMBED_SUB_928" w:cs="___WRD_EMBED_SUB_928" w:hint="eastAsia"/>
          <w:sz w:val="44"/>
          <w:szCs w:val="44"/>
        </w:rPr>
        <w:t>工作要点</w:t>
      </w:r>
      <w:r w:rsidR="000B700C" w:rsidRPr="000B700C">
        <w:rPr>
          <w:rFonts w:ascii="方正小标宋简体" w:eastAsia="方正小标宋简体" w:hAnsi="宋体" w:cs="宋体" w:hint="eastAsia"/>
          <w:sz w:val="44"/>
          <w:szCs w:val="44"/>
        </w:rPr>
        <w:t>完成情况统计</w:t>
      </w:r>
      <w:r w:rsidR="000B700C" w:rsidRPr="000B700C">
        <w:rPr>
          <w:rFonts w:ascii="方正小标宋简体" w:eastAsia="方正小标宋简体" w:hAnsi="___WRD_EMBED_SUB_928" w:cs="___WRD_EMBED_SUB_928" w:hint="eastAsia"/>
          <w:sz w:val="44"/>
          <w:szCs w:val="44"/>
        </w:rPr>
        <w:t>表</w:t>
      </w:r>
    </w:p>
    <w:tbl>
      <w:tblPr>
        <w:tblpPr w:leftFromText="180" w:rightFromText="180" w:vertAnchor="text" w:tblpXSpec="center" w:tblpY="1"/>
        <w:tblOverlap w:val="never"/>
        <w:tblW w:w="127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5280"/>
        <w:gridCol w:w="1215"/>
        <w:gridCol w:w="1423"/>
        <w:gridCol w:w="1560"/>
        <w:gridCol w:w="981"/>
      </w:tblGrid>
      <w:tr w:rsidR="00DE6555" w14:paraId="231161FB" w14:textId="471FC17D" w:rsidTr="000B700C">
        <w:trPr>
          <w:trHeight w:val="68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AFA08" w14:textId="77777777" w:rsidR="00DE6555" w:rsidRPr="00C0185D" w:rsidRDefault="00DE6555" w:rsidP="00C0185D">
            <w:pPr>
              <w:spacing w:afterLines="0" w:after="0" w:line="50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重点任务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6FD52" w14:textId="77777777" w:rsidR="00DE6555" w:rsidRPr="00C0185D" w:rsidRDefault="00DE6555" w:rsidP="00C0185D">
            <w:pPr>
              <w:spacing w:afterLines="0" w:after="0" w:line="50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具体项目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809F2" w14:textId="77777777" w:rsidR="00DE6555" w:rsidRPr="00C0185D" w:rsidRDefault="00DE6555" w:rsidP="009F2BA5">
            <w:pPr>
              <w:spacing w:afterLines="0" w:after="0" w:line="32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牵头</w:t>
            </w:r>
          </w:p>
          <w:p w14:paraId="2A829076" w14:textId="77777777" w:rsidR="00DE6555" w:rsidRPr="00C0185D" w:rsidRDefault="00DE6555" w:rsidP="009F2BA5">
            <w:pPr>
              <w:spacing w:afterLines="0" w:after="0" w:line="32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7CAF24D" w14:textId="77777777" w:rsidR="009F2BA5" w:rsidRDefault="00DE6555" w:rsidP="009F2BA5">
            <w:pPr>
              <w:spacing w:afterLines="0" w:after="0" w:line="32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自评</w:t>
            </w:r>
          </w:p>
          <w:p w14:paraId="2FE6C496" w14:textId="0D93BD1E" w:rsidR="00DE6555" w:rsidRPr="00C0185D" w:rsidRDefault="00DE6555" w:rsidP="009F2BA5">
            <w:pPr>
              <w:spacing w:afterLines="0" w:after="0" w:line="32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情况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0148D" w14:textId="6C27BA4C" w:rsidR="00DE6555" w:rsidRPr="00C0185D" w:rsidRDefault="00DE6555" w:rsidP="00C0185D">
            <w:pPr>
              <w:spacing w:afterLines="0" w:after="0" w:line="50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佐证材料清单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84EC462" w14:textId="0722C723" w:rsidR="00DE6555" w:rsidRPr="00C0185D" w:rsidRDefault="00DE6555" w:rsidP="00C0185D">
            <w:pPr>
              <w:spacing w:afterLines="0" w:after="0" w:line="500" w:lineRule="exact"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1"/>
                <w:szCs w:val="21"/>
              </w:rPr>
            </w:pPr>
            <w:r w:rsidRPr="00C0185D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0B700C" w14:paraId="4DF9E741" w14:textId="70D0B39F" w:rsidTr="00B2177B">
        <w:trPr>
          <w:trHeight w:val="680"/>
        </w:trPr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89E37" w14:textId="77777777" w:rsidR="000B700C" w:rsidRDefault="000B700C">
            <w:pPr>
              <w:numPr>
                <w:ilvl w:val="0"/>
                <w:numId w:val="2"/>
              </w:numPr>
              <w:spacing w:line="620" w:lineRule="exact"/>
              <w:jc w:val="both"/>
              <w:textAlignment w:val="auto"/>
              <w:rPr>
                <w:rFonts w:ascii="仿宋_GB2312" w:eastAsia="仿宋_GB2312" w:hAnsi="仿宋_GB2312" w:cs="仿宋_GB2312"/>
                <w:b/>
                <w:bCs/>
                <w:kern w:val="0"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4"/>
                <w:szCs w:val="34"/>
              </w:rPr>
              <w:t>扛牢管党治党政治责任，实施党建引领促发展工程（24项）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AA17D" w14:textId="77777777" w:rsidR="000B700C" w:rsidRPr="009F2BA5" w:rsidRDefault="000B700C" w:rsidP="00D16CB2">
            <w:pPr>
              <w:spacing w:afterLines="0" w:after="0" w:line="320" w:lineRule="exact"/>
              <w:jc w:val="both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9F2BA5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（1）坚持“第一议题”制度，把学习贯彻习近平新时代中国特色社会主义思想作为</w:t>
            </w:r>
            <w:r w:rsidRPr="009F2BA5">
              <w:rPr>
                <w:rFonts w:ascii="仿宋_GB2312" w:eastAsia="仿宋_GB2312" w:hAnsi="仿宋" w:cs="微软雅黑" w:hint="eastAsia"/>
                <w:color w:val="000000" w:themeColor="text1"/>
                <w:sz w:val="21"/>
                <w:szCs w:val="21"/>
              </w:rPr>
              <w:t>必</w:t>
            </w:r>
            <w:r w:rsidRPr="009F2BA5">
              <w:rPr>
                <w:rFonts w:ascii="仿宋_GB2312" w:eastAsia="仿宋_GB2312" w:hAnsi="仿宋" w:cs="___WRD_EMBED_SUB_45" w:hint="eastAsia"/>
                <w:color w:val="000000" w:themeColor="text1"/>
                <w:sz w:val="21"/>
                <w:szCs w:val="21"/>
              </w:rPr>
              <w:t>修课、首选课，增加</w:t>
            </w:r>
            <w:r w:rsidRPr="009F2BA5">
              <w:rPr>
                <w:rFonts w:ascii="仿宋_GB2312" w:eastAsia="仿宋_GB2312" w:hAnsi="仿宋" w:cs="微软雅黑" w:hint="eastAsia"/>
                <w:color w:val="000000" w:themeColor="text1"/>
                <w:sz w:val="21"/>
                <w:szCs w:val="21"/>
              </w:rPr>
              <w:t>讨</w:t>
            </w:r>
            <w:r w:rsidRPr="009F2BA5">
              <w:rPr>
                <w:rFonts w:ascii="仿宋_GB2312" w:eastAsia="仿宋_GB2312" w:hAnsi="仿宋" w:cs="___WRD_EMBED_SUB_45" w:hint="eastAsia"/>
                <w:color w:val="000000" w:themeColor="text1"/>
                <w:sz w:val="21"/>
                <w:szCs w:val="21"/>
              </w:rPr>
              <w:t>论交流环节，确保入</w:t>
            </w:r>
            <w:r w:rsidRPr="009F2BA5">
              <w:rPr>
                <w:rFonts w:ascii="仿宋_GB2312" w:eastAsia="仿宋_GB2312" w:hAnsi="仿宋" w:cs="微软雅黑" w:hint="eastAsia"/>
                <w:color w:val="000000" w:themeColor="text1"/>
                <w:sz w:val="21"/>
                <w:szCs w:val="21"/>
              </w:rPr>
              <w:t>脑</w:t>
            </w:r>
            <w:r w:rsidRPr="009F2BA5">
              <w:rPr>
                <w:rFonts w:ascii="仿宋_GB2312" w:eastAsia="仿宋_GB2312" w:hAnsi="仿宋" w:cs="___WRD_EMBED_SUB_45" w:hint="eastAsia"/>
                <w:color w:val="000000" w:themeColor="text1"/>
                <w:sz w:val="21"/>
                <w:szCs w:val="21"/>
              </w:rPr>
              <w:t>入心。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32496" w14:textId="77777777" w:rsidR="000B700C" w:rsidRPr="00B85735" w:rsidRDefault="000B700C" w:rsidP="00B85735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B85735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党政办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7742003" w14:textId="15D74F89" w:rsidR="000B700C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0B700C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 xml:space="preserve">完 </w:t>
            </w: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成</w:t>
            </w:r>
          </w:p>
          <w:p w14:paraId="23EF4B1C" w14:textId="6DA5E246" w:rsidR="000B700C" w:rsidRPr="003B0420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 w:rsidRPr="000B700C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未完成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D6B5DFE" w14:textId="77777777" w:rsidR="000B700C" w:rsidRPr="00B2177B" w:rsidRDefault="000B700C" w:rsidP="003B0420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1.</w:t>
            </w:r>
          </w:p>
          <w:p w14:paraId="54DD8DBF" w14:textId="77777777" w:rsidR="000B700C" w:rsidRPr="00B2177B" w:rsidRDefault="000B700C" w:rsidP="003B0420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2.</w:t>
            </w:r>
          </w:p>
          <w:p w14:paraId="19EEC975" w14:textId="77777777" w:rsidR="000B700C" w:rsidRDefault="000B700C" w:rsidP="003B0420">
            <w:pPr>
              <w:spacing w:afterLines="0" w:after="0" w:line="320" w:lineRule="exact"/>
              <w:jc w:val="both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3.</w:t>
            </w:r>
          </w:p>
          <w:p w14:paraId="2E2148FD" w14:textId="27D17890" w:rsidR="00B2177B" w:rsidRPr="00B2177B" w:rsidRDefault="00B2177B" w:rsidP="003B0420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187DAAB" w14:textId="77777777" w:rsidR="000B700C" w:rsidRDefault="000B700C" w:rsidP="00B2177B">
            <w:pPr>
              <w:spacing w:afterLines="0" w:after="0"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B700C" w14:paraId="67843CC4" w14:textId="23DC87FF" w:rsidTr="00B2177B">
        <w:trPr>
          <w:trHeight w:val="680"/>
        </w:trPr>
        <w:tc>
          <w:tcPr>
            <w:tcW w:w="2280" w:type="dxa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7297E2F" w14:textId="77777777" w:rsidR="000B700C" w:rsidRDefault="000B700C">
            <w:pPr>
              <w:spacing w:afterLines="0" w:after="0"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A952F" w14:textId="77777777" w:rsidR="000B700C" w:rsidRPr="009F2BA5" w:rsidRDefault="000B700C" w:rsidP="00D16CB2">
            <w:pPr>
              <w:spacing w:afterLines="0" w:after="0" w:line="320" w:lineRule="exact"/>
              <w:jc w:val="both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9F2BA5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（2）持续加强班子自身建设，坚持把方向、管大局、做决策、保落实，充分发挥校党委领导核心和政治核心作用。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58C4F" w14:textId="77777777" w:rsidR="000B700C" w:rsidRPr="00B85735" w:rsidRDefault="000B700C" w:rsidP="00B85735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B85735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党政办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99C3B9D" w14:textId="77777777" w:rsidR="000B700C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0B700C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 xml:space="preserve">完 </w:t>
            </w: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成</w:t>
            </w:r>
          </w:p>
          <w:p w14:paraId="1B64875F" w14:textId="19A7AF48" w:rsidR="000B700C" w:rsidRPr="003B0420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0B700C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未完成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78A89F8" w14:textId="77777777" w:rsidR="00B2177B" w:rsidRPr="00B2177B" w:rsidRDefault="00B2177B" w:rsidP="00B2177B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1.</w:t>
            </w:r>
          </w:p>
          <w:p w14:paraId="78DBE062" w14:textId="77777777" w:rsidR="00B2177B" w:rsidRPr="00B2177B" w:rsidRDefault="00B2177B" w:rsidP="00B2177B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2.</w:t>
            </w:r>
          </w:p>
          <w:p w14:paraId="6F18DDAC" w14:textId="77777777" w:rsidR="000B700C" w:rsidRDefault="00B2177B" w:rsidP="00B2177B">
            <w:pPr>
              <w:spacing w:afterLines="0" w:after="0" w:line="320" w:lineRule="exact"/>
              <w:jc w:val="both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3.</w:t>
            </w:r>
          </w:p>
          <w:p w14:paraId="7AAA04BA" w14:textId="405465F9" w:rsidR="00B2177B" w:rsidRPr="00B2177B" w:rsidRDefault="00B2177B" w:rsidP="00B2177B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E5A0C1D" w14:textId="77777777" w:rsidR="000B700C" w:rsidRDefault="000B700C" w:rsidP="00B2177B">
            <w:pPr>
              <w:spacing w:afterLines="0" w:after="0"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B700C" w14:paraId="46251775" w14:textId="3F8FA381" w:rsidTr="00B2177B">
        <w:trPr>
          <w:trHeight w:val="680"/>
        </w:trPr>
        <w:tc>
          <w:tcPr>
            <w:tcW w:w="2280" w:type="dxa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71C2C4E" w14:textId="77777777" w:rsidR="000B700C" w:rsidRDefault="000B700C">
            <w:pPr>
              <w:spacing w:afterLines="0" w:after="0"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C84E6" w14:textId="77777777" w:rsidR="000B700C" w:rsidRPr="009F2BA5" w:rsidRDefault="000B700C" w:rsidP="00D16CB2">
            <w:pPr>
              <w:spacing w:afterLines="0" w:after="0" w:line="320" w:lineRule="exact"/>
              <w:jc w:val="both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9F2BA5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（3）严格落实“三重一大”决策制度，切实履行好管党治党、办学治校主体责任，建立专项台</w:t>
            </w:r>
            <w:r w:rsidRPr="009F2BA5">
              <w:rPr>
                <w:rFonts w:ascii="仿宋_GB2312" w:eastAsia="仿宋_GB2312" w:hAnsi="仿宋" w:cs="微软雅黑" w:hint="eastAsia"/>
                <w:color w:val="000000" w:themeColor="text1"/>
                <w:sz w:val="21"/>
                <w:szCs w:val="21"/>
              </w:rPr>
              <w:t>账</w:t>
            </w:r>
            <w:r w:rsidRPr="009F2BA5">
              <w:rPr>
                <w:rFonts w:ascii="仿宋_GB2312" w:eastAsia="仿宋_GB2312" w:hAnsi="仿宋" w:cs="___WRD_EMBED_SUB_45" w:hint="eastAsia"/>
                <w:color w:val="000000" w:themeColor="text1"/>
                <w:sz w:val="21"/>
                <w:szCs w:val="21"/>
              </w:rPr>
              <w:t>，</w:t>
            </w:r>
            <w:r w:rsidRPr="009F2BA5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强化重大决议事项督查督办。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9EF1723" w14:textId="77777777" w:rsidR="000B700C" w:rsidRPr="00B85735" w:rsidRDefault="000B700C" w:rsidP="00B85735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B85735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党政办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ACCDEA2" w14:textId="77777777" w:rsidR="000B700C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0B700C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 xml:space="preserve">完 </w:t>
            </w: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成</w:t>
            </w:r>
          </w:p>
          <w:p w14:paraId="44578EE7" w14:textId="1085AEF1" w:rsidR="000B700C" w:rsidRPr="003B0420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0B700C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sym w:font="Wingdings 2" w:char="F02A"/>
            </w:r>
            <w:r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未完成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7263B60" w14:textId="77777777" w:rsidR="00B2177B" w:rsidRPr="00B2177B" w:rsidRDefault="00B2177B" w:rsidP="00B2177B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1.</w:t>
            </w:r>
          </w:p>
          <w:p w14:paraId="40C0CF9B" w14:textId="77777777" w:rsidR="00B2177B" w:rsidRPr="00B2177B" w:rsidRDefault="00B2177B" w:rsidP="00B2177B">
            <w:pPr>
              <w:spacing w:afterLines="0" w:after="0" w:line="320" w:lineRule="exact"/>
              <w:jc w:val="both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2.</w:t>
            </w:r>
          </w:p>
          <w:p w14:paraId="3852E43F" w14:textId="77777777" w:rsidR="000B700C" w:rsidRDefault="00B2177B" w:rsidP="00B2177B">
            <w:pPr>
              <w:spacing w:afterLines="0" w:after="0" w:line="320" w:lineRule="exact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 w:rsidRPr="00B2177B"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  <w:t>3.</w:t>
            </w:r>
          </w:p>
          <w:p w14:paraId="6E12110D" w14:textId="3E65E290" w:rsidR="00B2177B" w:rsidRPr="00B2177B" w:rsidRDefault="00B2177B" w:rsidP="00B2177B">
            <w:pPr>
              <w:spacing w:afterLines="0" w:after="0" w:line="320" w:lineRule="exact"/>
              <w:rPr>
                <w:rFonts w:hint="eastAsia"/>
              </w:rPr>
            </w:pPr>
            <w:r>
              <w:rPr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4806615" w14:textId="77777777" w:rsidR="000B700C" w:rsidRDefault="000B700C" w:rsidP="00B2177B">
            <w:pPr>
              <w:spacing w:afterLines="0" w:after="0"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B700C" w14:paraId="53AAD520" w14:textId="77777777" w:rsidTr="000B700C">
        <w:trPr>
          <w:trHeight w:val="680"/>
        </w:trPr>
        <w:tc>
          <w:tcPr>
            <w:tcW w:w="2280" w:type="dxa"/>
            <w:vMerge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A2EE8CB" w14:textId="77777777" w:rsidR="000B700C" w:rsidRDefault="000B700C" w:rsidP="000B700C">
            <w:pPr>
              <w:spacing w:afterLines="0" w:after="0"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5887D" w14:textId="515C2778" w:rsidR="000B700C" w:rsidRPr="009F2BA5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D720DF5" w14:textId="2C9A0B75" w:rsidR="000B700C" w:rsidRPr="00B85735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 w:hint="eastAsia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B8E5515" w14:textId="2CB648B1" w:rsidR="000B700C" w:rsidRPr="003B0420" w:rsidRDefault="000B700C" w:rsidP="000B700C">
            <w:pPr>
              <w:spacing w:afterLines="0" w:after="0" w:line="320" w:lineRule="exact"/>
              <w:jc w:val="center"/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E62E1D1" w14:textId="680F8930" w:rsidR="000B700C" w:rsidRPr="00C0185D" w:rsidRDefault="000B700C" w:rsidP="000B700C">
            <w:pPr>
              <w:spacing w:afterLines="0" w:after="0" w:line="320" w:lineRule="exac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27DEAF1" w14:textId="370EDCF1" w:rsidR="000B700C" w:rsidRDefault="000B700C" w:rsidP="000B700C">
            <w:pPr>
              <w:spacing w:afterLines="0" w:after="0" w:line="3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 w:themeColor="text1"/>
                <w:sz w:val="21"/>
                <w:szCs w:val="21"/>
              </w:rPr>
              <w:t>…</w:t>
            </w:r>
          </w:p>
        </w:tc>
      </w:tr>
    </w:tbl>
    <w:p w14:paraId="03C2F951" w14:textId="77777777" w:rsidR="001C34AF" w:rsidRDefault="001C34AF" w:rsidP="00D16CB2">
      <w:pPr>
        <w:rPr>
          <w:color w:val="000000" w:themeColor="text1"/>
        </w:rPr>
      </w:pPr>
    </w:p>
    <w:sectPr w:rsidR="001C3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8" w:right="2098" w:bottom="1474" w:left="1985" w:header="851" w:footer="1644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F572" w14:textId="77777777" w:rsidR="00993352" w:rsidRDefault="00993352">
      <w:pPr>
        <w:spacing w:after="120" w:line="240" w:lineRule="auto"/>
      </w:pPr>
      <w:r>
        <w:separator/>
      </w:r>
    </w:p>
    <w:p w14:paraId="3D85C53F" w14:textId="77777777" w:rsidR="00993352" w:rsidRDefault="00993352">
      <w:pPr>
        <w:spacing w:after="120"/>
      </w:pPr>
    </w:p>
    <w:p w14:paraId="4FECC984" w14:textId="77777777" w:rsidR="00993352" w:rsidRDefault="00993352" w:rsidP="00C0185D">
      <w:pPr>
        <w:spacing w:after="120"/>
      </w:pPr>
    </w:p>
    <w:p w14:paraId="49FBBFAB" w14:textId="77777777" w:rsidR="00993352" w:rsidRDefault="00993352" w:rsidP="009F2BA5">
      <w:pPr>
        <w:spacing w:after="120"/>
      </w:pPr>
    </w:p>
    <w:p w14:paraId="59F4E07B" w14:textId="77777777" w:rsidR="00993352" w:rsidRDefault="00993352" w:rsidP="009F2BA5">
      <w:pPr>
        <w:spacing w:after="120"/>
      </w:pPr>
    </w:p>
    <w:p w14:paraId="2254B4F6" w14:textId="77777777" w:rsidR="00993352" w:rsidRDefault="00993352" w:rsidP="009F2BA5">
      <w:pPr>
        <w:spacing w:after="120"/>
      </w:pPr>
    </w:p>
    <w:p w14:paraId="26AF18E3" w14:textId="77777777" w:rsidR="00993352" w:rsidRDefault="00993352" w:rsidP="00DE56C8">
      <w:pPr>
        <w:spacing w:after="120"/>
      </w:pPr>
    </w:p>
    <w:p w14:paraId="265A75F0" w14:textId="77777777" w:rsidR="00993352" w:rsidRDefault="00993352" w:rsidP="00DE56C8">
      <w:pPr>
        <w:spacing w:after="120"/>
      </w:pPr>
    </w:p>
    <w:p w14:paraId="776B37E0" w14:textId="77777777" w:rsidR="00993352" w:rsidRDefault="00993352" w:rsidP="003B0420">
      <w:pPr>
        <w:spacing w:after="120"/>
      </w:pPr>
    </w:p>
    <w:p w14:paraId="674B7559" w14:textId="77777777" w:rsidR="00993352" w:rsidRDefault="00993352" w:rsidP="003B0420">
      <w:pPr>
        <w:spacing w:after="120"/>
      </w:pPr>
    </w:p>
    <w:p w14:paraId="54E1C39A" w14:textId="77777777" w:rsidR="00993352" w:rsidRDefault="00993352" w:rsidP="00D16CB2">
      <w:pPr>
        <w:spacing w:after="120"/>
      </w:pPr>
    </w:p>
    <w:p w14:paraId="7419D6D7" w14:textId="77777777" w:rsidR="00993352" w:rsidRDefault="00993352" w:rsidP="00B85735">
      <w:pPr>
        <w:spacing w:after="120"/>
      </w:pPr>
    </w:p>
    <w:p w14:paraId="1E53E587" w14:textId="77777777" w:rsidR="00993352" w:rsidRDefault="00993352">
      <w:pPr>
        <w:spacing w:after="120"/>
      </w:pPr>
    </w:p>
    <w:p w14:paraId="1399236B" w14:textId="77777777" w:rsidR="00993352" w:rsidRDefault="00993352" w:rsidP="000B700C">
      <w:pPr>
        <w:spacing w:after="120"/>
      </w:pPr>
    </w:p>
    <w:p w14:paraId="74F07C43" w14:textId="77777777" w:rsidR="00993352" w:rsidRDefault="00993352" w:rsidP="000B700C">
      <w:pPr>
        <w:spacing w:after="120"/>
      </w:pPr>
    </w:p>
    <w:p w14:paraId="48DBFF9D" w14:textId="77777777" w:rsidR="00993352" w:rsidRDefault="00993352" w:rsidP="00B2177B">
      <w:pPr>
        <w:spacing w:after="120"/>
      </w:pPr>
    </w:p>
  </w:endnote>
  <w:endnote w:type="continuationSeparator" w:id="0">
    <w:p w14:paraId="3FD42C57" w14:textId="77777777" w:rsidR="00993352" w:rsidRDefault="00993352">
      <w:pPr>
        <w:spacing w:after="120" w:line="240" w:lineRule="auto"/>
      </w:pPr>
      <w:r>
        <w:continuationSeparator/>
      </w:r>
    </w:p>
    <w:p w14:paraId="49B5D029" w14:textId="77777777" w:rsidR="00993352" w:rsidRDefault="00993352">
      <w:pPr>
        <w:spacing w:after="120"/>
      </w:pPr>
    </w:p>
    <w:p w14:paraId="5EFF8478" w14:textId="77777777" w:rsidR="00993352" w:rsidRDefault="00993352" w:rsidP="00C0185D">
      <w:pPr>
        <w:spacing w:after="120"/>
      </w:pPr>
    </w:p>
    <w:p w14:paraId="0B89C5B1" w14:textId="77777777" w:rsidR="00993352" w:rsidRDefault="00993352" w:rsidP="009F2BA5">
      <w:pPr>
        <w:spacing w:after="120"/>
      </w:pPr>
    </w:p>
    <w:p w14:paraId="3F71BF76" w14:textId="77777777" w:rsidR="00993352" w:rsidRDefault="00993352" w:rsidP="009F2BA5">
      <w:pPr>
        <w:spacing w:after="120"/>
      </w:pPr>
    </w:p>
    <w:p w14:paraId="09CAF97F" w14:textId="77777777" w:rsidR="00993352" w:rsidRDefault="00993352" w:rsidP="009F2BA5">
      <w:pPr>
        <w:spacing w:after="120"/>
      </w:pPr>
    </w:p>
    <w:p w14:paraId="4AD238A1" w14:textId="77777777" w:rsidR="00993352" w:rsidRDefault="00993352" w:rsidP="00DE56C8">
      <w:pPr>
        <w:spacing w:after="120"/>
      </w:pPr>
    </w:p>
    <w:p w14:paraId="7DD35ADE" w14:textId="77777777" w:rsidR="00993352" w:rsidRDefault="00993352" w:rsidP="00DE56C8">
      <w:pPr>
        <w:spacing w:after="120"/>
      </w:pPr>
    </w:p>
    <w:p w14:paraId="3051E372" w14:textId="77777777" w:rsidR="00993352" w:rsidRDefault="00993352" w:rsidP="003B0420">
      <w:pPr>
        <w:spacing w:after="120"/>
      </w:pPr>
    </w:p>
    <w:p w14:paraId="508F5C5D" w14:textId="77777777" w:rsidR="00993352" w:rsidRDefault="00993352" w:rsidP="003B0420">
      <w:pPr>
        <w:spacing w:after="120"/>
      </w:pPr>
    </w:p>
    <w:p w14:paraId="26D72E5C" w14:textId="77777777" w:rsidR="00993352" w:rsidRDefault="00993352" w:rsidP="00D16CB2">
      <w:pPr>
        <w:spacing w:after="120"/>
      </w:pPr>
    </w:p>
    <w:p w14:paraId="281A3958" w14:textId="77777777" w:rsidR="00993352" w:rsidRDefault="00993352" w:rsidP="00B85735">
      <w:pPr>
        <w:spacing w:after="120"/>
      </w:pPr>
    </w:p>
    <w:p w14:paraId="1116A81C" w14:textId="77777777" w:rsidR="00993352" w:rsidRDefault="00993352">
      <w:pPr>
        <w:spacing w:after="120"/>
      </w:pPr>
    </w:p>
    <w:p w14:paraId="2D3BE40F" w14:textId="77777777" w:rsidR="00993352" w:rsidRDefault="00993352" w:rsidP="000B700C">
      <w:pPr>
        <w:spacing w:after="120"/>
      </w:pPr>
    </w:p>
    <w:p w14:paraId="6DA8DB87" w14:textId="77777777" w:rsidR="00993352" w:rsidRDefault="00993352" w:rsidP="000B700C">
      <w:pPr>
        <w:spacing w:after="120"/>
      </w:pPr>
    </w:p>
    <w:p w14:paraId="01FAC036" w14:textId="77777777" w:rsidR="00993352" w:rsidRDefault="00993352" w:rsidP="00B2177B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86DD05A-5A2B-417D-89B7-79484EA7FE9F}"/>
    <w:embedBold r:id="rId2" w:subsetted="1" w:fontKey="{753291EA-0721-4445-A21E-24B1D61B8C1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79B9DAE5-4742-4F23-9A07-27F972D3E4F1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6670790-9D4E-4E96-8B4A-73A181DFDF21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___WRD_EMBED_SUB_928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EF4CC67-7FA3-489D-B200-A5E5C1138AD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5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AF44639-C26F-4F74-AAE6-E233CB9EB58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4EDF" w14:textId="64A8EF70" w:rsidR="00D31C1D" w:rsidRDefault="00F01629" w:rsidP="00B8573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52710E" wp14:editId="5EC81E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B08B3" w14:textId="77777777" w:rsidR="001C34AF" w:rsidRDefault="00F01629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2710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5FB08B3" w14:textId="77777777" w:rsidR="001C34AF" w:rsidRDefault="00F01629">
                    <w:pPr>
                      <w:pStyle w:val="a9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20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405F55C" w14:textId="77777777" w:rsidR="00000000" w:rsidRDefault="00993352">
    <w:pPr>
      <w:spacing w:after="120"/>
    </w:pPr>
  </w:p>
  <w:p w14:paraId="7DE7D2B7" w14:textId="77777777" w:rsidR="00000000" w:rsidRDefault="00993352" w:rsidP="000B700C">
    <w:pPr>
      <w:spacing w:after="120"/>
    </w:pPr>
  </w:p>
  <w:p w14:paraId="27F564EB" w14:textId="77777777" w:rsidR="00000000" w:rsidRDefault="00993352" w:rsidP="000B700C">
    <w:pPr>
      <w:spacing w:after="120"/>
    </w:pPr>
  </w:p>
  <w:p w14:paraId="67B3D4E4" w14:textId="77777777" w:rsidR="00000000" w:rsidRDefault="00993352" w:rsidP="00B2177B">
    <w:pPr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E887" w14:textId="3EAC4D07" w:rsidR="00D31C1D" w:rsidRDefault="00F01629" w:rsidP="00D16CB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F63C4" wp14:editId="06B337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FA59" w14:textId="77777777" w:rsidR="001C34AF" w:rsidRDefault="00F01629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af1"/>
                              <w:sz w:val="2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1"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F63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246EFA59" w14:textId="77777777" w:rsidR="001C34AF" w:rsidRDefault="00F01629">
                    <w:pPr>
                      <w:pStyle w:val="a9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Style w:val="af1"/>
                        <w:sz w:val="2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f1"/>
                        <w:sz w:val="24"/>
                      </w:rPr>
                      <w:t>21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49AD" w14:textId="77777777" w:rsidR="001C34AF" w:rsidRDefault="00F01629">
    <w:pPr>
      <w:pStyle w:val="a9"/>
      <w:numPr>
        <w:ilvl w:val="0"/>
        <w:numId w:val="1"/>
      </w:numPr>
    </w:pPr>
    <w:r>
      <w:fldChar w:fldCharType="begin"/>
    </w:r>
    <w:r>
      <w:rPr>
        <w:rStyle w:val="af1"/>
        <w:sz w:val="24"/>
      </w:rPr>
      <w:instrText xml:space="preserve">PAGE  </w:instrText>
    </w:r>
    <w:r>
      <w:fldChar w:fldCharType="separate"/>
    </w:r>
    <w:r>
      <w:rPr>
        <w:rStyle w:val="af1"/>
        <w:sz w:val="24"/>
      </w:rPr>
      <w:t>1</w:t>
    </w:r>
    <w:r>
      <w:fldChar w:fldCharType="end"/>
    </w:r>
    <w:r>
      <w:t xml:space="preserve"> — </w:t>
    </w:r>
  </w:p>
  <w:p w14:paraId="094C416D" w14:textId="77777777" w:rsidR="001C34AF" w:rsidRDefault="001C34AF">
    <w:pPr>
      <w:spacing w:after="120"/>
    </w:pPr>
  </w:p>
  <w:p w14:paraId="4D76A254" w14:textId="77777777" w:rsidR="001C34AF" w:rsidRDefault="001C34AF">
    <w:pPr>
      <w:spacing w:after="120"/>
    </w:pPr>
  </w:p>
  <w:p w14:paraId="5B3E3F0A" w14:textId="77777777" w:rsidR="001C34AF" w:rsidRDefault="001C34AF">
    <w:pPr>
      <w:spacing w:after="120"/>
    </w:pPr>
  </w:p>
  <w:p w14:paraId="7E054A41" w14:textId="77777777" w:rsidR="001C34AF" w:rsidRDefault="001C34AF">
    <w:pPr>
      <w:spacing w:after="120"/>
    </w:pPr>
  </w:p>
  <w:p w14:paraId="2BFEA7D6" w14:textId="77777777" w:rsidR="001C34AF" w:rsidRDefault="001C34AF">
    <w:pPr>
      <w:spacing w:after="120"/>
    </w:pPr>
  </w:p>
  <w:p w14:paraId="637978E8" w14:textId="77777777" w:rsidR="001C34AF" w:rsidRDefault="001C34AF">
    <w:pPr>
      <w:spacing w:after="120"/>
    </w:pPr>
  </w:p>
  <w:p w14:paraId="46205704" w14:textId="77777777" w:rsidR="001C34AF" w:rsidRDefault="001C34AF">
    <w:pPr>
      <w:spacing w:after="120"/>
    </w:pPr>
  </w:p>
  <w:p w14:paraId="61B6FC28" w14:textId="77777777" w:rsidR="001C34AF" w:rsidRDefault="001C34AF">
    <w:pPr>
      <w:spacing w:after="120"/>
    </w:pPr>
  </w:p>
  <w:p w14:paraId="43F48437" w14:textId="77777777" w:rsidR="001C34AF" w:rsidRDefault="001C34AF">
    <w:pPr>
      <w:spacing w:after="120"/>
    </w:pPr>
  </w:p>
  <w:p w14:paraId="16810B39" w14:textId="77777777" w:rsidR="001C34AF" w:rsidRDefault="001C34AF">
    <w:pPr>
      <w:spacing w:after="120"/>
    </w:pPr>
  </w:p>
  <w:p w14:paraId="6F9849FE" w14:textId="77777777" w:rsidR="001C34AF" w:rsidRDefault="001C34AF">
    <w:pPr>
      <w:spacing w:after="120"/>
    </w:pPr>
  </w:p>
  <w:p w14:paraId="405B8FA2" w14:textId="77777777" w:rsidR="001C34AF" w:rsidRDefault="001C34AF">
    <w:pPr>
      <w:spacing w:after="120"/>
    </w:pPr>
  </w:p>
  <w:p w14:paraId="53D91D1C" w14:textId="77777777" w:rsidR="00D31C1D" w:rsidRDefault="00D31C1D">
    <w:pPr>
      <w:spacing w:after="120"/>
    </w:pPr>
  </w:p>
  <w:p w14:paraId="52CFDF75" w14:textId="77777777" w:rsidR="00D31C1D" w:rsidRDefault="00D31C1D" w:rsidP="00C0185D">
    <w:pPr>
      <w:spacing w:after="120"/>
    </w:pPr>
  </w:p>
  <w:p w14:paraId="7634F865" w14:textId="77777777" w:rsidR="00D31C1D" w:rsidRDefault="00D31C1D" w:rsidP="009F2BA5">
    <w:pPr>
      <w:spacing w:after="120"/>
    </w:pPr>
  </w:p>
  <w:p w14:paraId="01E4114D" w14:textId="77777777" w:rsidR="00D31C1D" w:rsidRDefault="00D31C1D" w:rsidP="009F2BA5">
    <w:pPr>
      <w:spacing w:after="120"/>
    </w:pPr>
  </w:p>
  <w:p w14:paraId="68170D33" w14:textId="77777777" w:rsidR="00D31C1D" w:rsidRDefault="00D31C1D" w:rsidP="009F2BA5">
    <w:pPr>
      <w:spacing w:after="120"/>
    </w:pPr>
  </w:p>
  <w:p w14:paraId="4E948B10" w14:textId="77777777" w:rsidR="00D31C1D" w:rsidRDefault="00D31C1D" w:rsidP="00DE56C8">
    <w:pPr>
      <w:spacing w:after="120"/>
    </w:pPr>
  </w:p>
  <w:p w14:paraId="307DACB7" w14:textId="77777777" w:rsidR="00D31C1D" w:rsidRDefault="00D31C1D" w:rsidP="00DE56C8">
    <w:pPr>
      <w:spacing w:after="120"/>
    </w:pPr>
  </w:p>
  <w:p w14:paraId="0D5516C0" w14:textId="77777777" w:rsidR="00D31C1D" w:rsidRDefault="00D31C1D" w:rsidP="003B0420">
    <w:pPr>
      <w:spacing w:after="120"/>
    </w:pPr>
  </w:p>
  <w:p w14:paraId="1D30574D" w14:textId="77777777" w:rsidR="00D31C1D" w:rsidRDefault="00D31C1D" w:rsidP="003B0420">
    <w:pPr>
      <w:spacing w:after="120"/>
    </w:pPr>
  </w:p>
  <w:p w14:paraId="5C956153" w14:textId="77777777" w:rsidR="00D31C1D" w:rsidRDefault="00D31C1D" w:rsidP="00D16CB2">
    <w:pPr>
      <w:spacing w:after="120"/>
    </w:pPr>
  </w:p>
  <w:p w14:paraId="35B1E70E" w14:textId="77777777" w:rsidR="00D31C1D" w:rsidRDefault="00D31C1D" w:rsidP="00B85735">
    <w:pPr>
      <w:spacing w:after="120"/>
    </w:pPr>
  </w:p>
  <w:p w14:paraId="1502F4B4" w14:textId="77777777" w:rsidR="00000000" w:rsidRDefault="00993352">
    <w:pPr>
      <w:spacing w:after="120"/>
    </w:pPr>
  </w:p>
  <w:p w14:paraId="169BB358" w14:textId="77777777" w:rsidR="00000000" w:rsidRDefault="00993352" w:rsidP="000B700C">
    <w:pPr>
      <w:spacing w:after="120"/>
    </w:pPr>
  </w:p>
  <w:p w14:paraId="689D5220" w14:textId="77777777" w:rsidR="00000000" w:rsidRDefault="00993352" w:rsidP="000B700C">
    <w:pPr>
      <w:spacing w:after="120"/>
    </w:pPr>
  </w:p>
  <w:p w14:paraId="2CCBF32F" w14:textId="77777777" w:rsidR="00000000" w:rsidRDefault="00993352" w:rsidP="00B2177B">
    <w:pPr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E4F5" w14:textId="77777777" w:rsidR="00993352" w:rsidRDefault="00993352">
      <w:pPr>
        <w:spacing w:after="120" w:line="240" w:lineRule="auto"/>
      </w:pPr>
      <w:r>
        <w:separator/>
      </w:r>
    </w:p>
    <w:p w14:paraId="74A83C9B" w14:textId="77777777" w:rsidR="00993352" w:rsidRDefault="00993352">
      <w:pPr>
        <w:spacing w:after="120"/>
      </w:pPr>
    </w:p>
    <w:p w14:paraId="7529E996" w14:textId="77777777" w:rsidR="00993352" w:rsidRDefault="00993352" w:rsidP="00C0185D">
      <w:pPr>
        <w:spacing w:after="120"/>
      </w:pPr>
    </w:p>
    <w:p w14:paraId="63F31341" w14:textId="77777777" w:rsidR="00993352" w:rsidRDefault="00993352" w:rsidP="009F2BA5">
      <w:pPr>
        <w:spacing w:after="120"/>
      </w:pPr>
    </w:p>
    <w:p w14:paraId="7F3696E0" w14:textId="77777777" w:rsidR="00993352" w:rsidRDefault="00993352" w:rsidP="009F2BA5">
      <w:pPr>
        <w:spacing w:after="120"/>
      </w:pPr>
    </w:p>
    <w:p w14:paraId="6C470FA6" w14:textId="77777777" w:rsidR="00993352" w:rsidRDefault="00993352" w:rsidP="009F2BA5">
      <w:pPr>
        <w:spacing w:after="120"/>
      </w:pPr>
    </w:p>
    <w:p w14:paraId="7D30524E" w14:textId="77777777" w:rsidR="00993352" w:rsidRDefault="00993352" w:rsidP="00DE56C8">
      <w:pPr>
        <w:spacing w:after="120"/>
      </w:pPr>
    </w:p>
    <w:p w14:paraId="41D2760B" w14:textId="77777777" w:rsidR="00993352" w:rsidRDefault="00993352" w:rsidP="00DE56C8">
      <w:pPr>
        <w:spacing w:after="120"/>
      </w:pPr>
    </w:p>
    <w:p w14:paraId="420759A4" w14:textId="77777777" w:rsidR="00993352" w:rsidRDefault="00993352" w:rsidP="003B0420">
      <w:pPr>
        <w:spacing w:after="120"/>
      </w:pPr>
    </w:p>
    <w:p w14:paraId="2F06B3A8" w14:textId="77777777" w:rsidR="00993352" w:rsidRDefault="00993352" w:rsidP="003B0420">
      <w:pPr>
        <w:spacing w:after="120"/>
      </w:pPr>
    </w:p>
    <w:p w14:paraId="2F270E05" w14:textId="77777777" w:rsidR="00993352" w:rsidRDefault="00993352" w:rsidP="00D16CB2">
      <w:pPr>
        <w:spacing w:after="120"/>
      </w:pPr>
    </w:p>
    <w:p w14:paraId="0851B56E" w14:textId="77777777" w:rsidR="00993352" w:rsidRDefault="00993352" w:rsidP="00B85735">
      <w:pPr>
        <w:spacing w:after="120"/>
      </w:pPr>
    </w:p>
    <w:p w14:paraId="41A9E7BF" w14:textId="77777777" w:rsidR="00993352" w:rsidRDefault="00993352">
      <w:pPr>
        <w:spacing w:after="120"/>
      </w:pPr>
    </w:p>
    <w:p w14:paraId="2E2C595D" w14:textId="77777777" w:rsidR="00993352" w:rsidRDefault="00993352" w:rsidP="000B700C">
      <w:pPr>
        <w:spacing w:after="120"/>
      </w:pPr>
    </w:p>
    <w:p w14:paraId="766D097E" w14:textId="77777777" w:rsidR="00993352" w:rsidRDefault="00993352" w:rsidP="000B700C">
      <w:pPr>
        <w:spacing w:after="120"/>
      </w:pPr>
    </w:p>
    <w:p w14:paraId="50121644" w14:textId="77777777" w:rsidR="00993352" w:rsidRDefault="00993352" w:rsidP="00B2177B">
      <w:pPr>
        <w:spacing w:after="120"/>
      </w:pPr>
    </w:p>
  </w:footnote>
  <w:footnote w:type="continuationSeparator" w:id="0">
    <w:p w14:paraId="020B7B8D" w14:textId="77777777" w:rsidR="00993352" w:rsidRDefault="00993352">
      <w:pPr>
        <w:spacing w:after="120" w:line="240" w:lineRule="auto"/>
      </w:pPr>
      <w:r>
        <w:continuationSeparator/>
      </w:r>
    </w:p>
    <w:p w14:paraId="0D8F7145" w14:textId="77777777" w:rsidR="00993352" w:rsidRDefault="00993352">
      <w:pPr>
        <w:spacing w:after="120"/>
      </w:pPr>
    </w:p>
    <w:p w14:paraId="52F91B84" w14:textId="77777777" w:rsidR="00993352" w:rsidRDefault="00993352" w:rsidP="00C0185D">
      <w:pPr>
        <w:spacing w:after="120"/>
      </w:pPr>
    </w:p>
    <w:p w14:paraId="39A17151" w14:textId="77777777" w:rsidR="00993352" w:rsidRDefault="00993352" w:rsidP="009F2BA5">
      <w:pPr>
        <w:spacing w:after="120"/>
      </w:pPr>
    </w:p>
    <w:p w14:paraId="01850C84" w14:textId="77777777" w:rsidR="00993352" w:rsidRDefault="00993352" w:rsidP="009F2BA5">
      <w:pPr>
        <w:spacing w:after="120"/>
      </w:pPr>
    </w:p>
    <w:p w14:paraId="683DE07E" w14:textId="77777777" w:rsidR="00993352" w:rsidRDefault="00993352" w:rsidP="009F2BA5">
      <w:pPr>
        <w:spacing w:after="120"/>
      </w:pPr>
    </w:p>
    <w:p w14:paraId="28DA38FD" w14:textId="77777777" w:rsidR="00993352" w:rsidRDefault="00993352" w:rsidP="00DE56C8">
      <w:pPr>
        <w:spacing w:after="120"/>
      </w:pPr>
    </w:p>
    <w:p w14:paraId="56C90079" w14:textId="77777777" w:rsidR="00993352" w:rsidRDefault="00993352" w:rsidP="00DE56C8">
      <w:pPr>
        <w:spacing w:after="120"/>
      </w:pPr>
    </w:p>
    <w:p w14:paraId="7824157E" w14:textId="77777777" w:rsidR="00993352" w:rsidRDefault="00993352" w:rsidP="003B0420">
      <w:pPr>
        <w:spacing w:after="120"/>
      </w:pPr>
    </w:p>
    <w:p w14:paraId="1B59866D" w14:textId="77777777" w:rsidR="00993352" w:rsidRDefault="00993352" w:rsidP="003B0420">
      <w:pPr>
        <w:spacing w:after="120"/>
      </w:pPr>
    </w:p>
    <w:p w14:paraId="5486BC9E" w14:textId="77777777" w:rsidR="00993352" w:rsidRDefault="00993352" w:rsidP="00D16CB2">
      <w:pPr>
        <w:spacing w:after="120"/>
      </w:pPr>
    </w:p>
    <w:p w14:paraId="4FFEDC01" w14:textId="77777777" w:rsidR="00993352" w:rsidRDefault="00993352" w:rsidP="00B85735">
      <w:pPr>
        <w:spacing w:after="120"/>
      </w:pPr>
    </w:p>
    <w:p w14:paraId="7F4AEDB3" w14:textId="77777777" w:rsidR="00993352" w:rsidRDefault="00993352">
      <w:pPr>
        <w:spacing w:after="120"/>
      </w:pPr>
    </w:p>
    <w:p w14:paraId="788DD5F9" w14:textId="77777777" w:rsidR="00993352" w:rsidRDefault="00993352" w:rsidP="000B700C">
      <w:pPr>
        <w:spacing w:after="120"/>
      </w:pPr>
    </w:p>
    <w:p w14:paraId="7456ABAA" w14:textId="77777777" w:rsidR="00993352" w:rsidRDefault="00993352" w:rsidP="000B700C">
      <w:pPr>
        <w:spacing w:after="120"/>
      </w:pPr>
    </w:p>
    <w:p w14:paraId="3C047C7D" w14:textId="77777777" w:rsidR="00993352" w:rsidRDefault="00993352" w:rsidP="00B2177B">
      <w:pPr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5BDE" w14:textId="77777777" w:rsidR="00D31C1D" w:rsidRPr="00B85735" w:rsidRDefault="00D31C1D" w:rsidP="00B85735">
    <w:pPr>
      <w:spacing w:after="120"/>
    </w:pPr>
  </w:p>
  <w:p w14:paraId="1CCB0ED7" w14:textId="77777777" w:rsidR="00000000" w:rsidRDefault="00993352">
    <w:pPr>
      <w:spacing w:after="120"/>
    </w:pPr>
  </w:p>
  <w:p w14:paraId="4601A9AE" w14:textId="77777777" w:rsidR="00000000" w:rsidRDefault="00993352" w:rsidP="000B700C">
    <w:pPr>
      <w:spacing w:after="120"/>
    </w:pPr>
  </w:p>
  <w:p w14:paraId="71B38F91" w14:textId="77777777" w:rsidR="00000000" w:rsidRDefault="00993352" w:rsidP="000B700C">
    <w:pPr>
      <w:spacing w:after="120"/>
    </w:pPr>
  </w:p>
  <w:p w14:paraId="0D306F5A" w14:textId="77777777" w:rsidR="00000000" w:rsidRDefault="00993352" w:rsidP="00B2177B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4763" w14:textId="77777777" w:rsidR="00000000" w:rsidRPr="00B2177B" w:rsidRDefault="00993352" w:rsidP="00B2177B">
    <w:pP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C379" w14:textId="77777777" w:rsidR="001C34AF" w:rsidRDefault="001C34AF">
    <w:pPr>
      <w:pStyle w:val="ab"/>
      <w:spacing w:after="120"/>
    </w:pPr>
  </w:p>
  <w:p w14:paraId="00A5BD5F" w14:textId="77777777" w:rsidR="001C34AF" w:rsidRDefault="001C34AF">
    <w:pPr>
      <w:spacing w:after="120"/>
    </w:pPr>
  </w:p>
  <w:p w14:paraId="715E92C4" w14:textId="77777777" w:rsidR="001C34AF" w:rsidRDefault="001C34AF">
    <w:pPr>
      <w:spacing w:after="120"/>
    </w:pPr>
  </w:p>
  <w:p w14:paraId="54315E51" w14:textId="77777777" w:rsidR="001C34AF" w:rsidRDefault="001C34AF">
    <w:pPr>
      <w:spacing w:after="120"/>
    </w:pPr>
  </w:p>
  <w:p w14:paraId="04FC2B36" w14:textId="77777777" w:rsidR="001C34AF" w:rsidRDefault="001C34AF">
    <w:pPr>
      <w:spacing w:after="120"/>
    </w:pPr>
  </w:p>
  <w:p w14:paraId="22F14C12" w14:textId="77777777" w:rsidR="00D31C1D" w:rsidRDefault="00D31C1D">
    <w:pPr>
      <w:spacing w:after="120"/>
    </w:pPr>
  </w:p>
  <w:p w14:paraId="2A9B7187" w14:textId="77777777" w:rsidR="00D31C1D" w:rsidRDefault="00D31C1D" w:rsidP="00C0185D">
    <w:pPr>
      <w:spacing w:after="120"/>
    </w:pPr>
  </w:p>
  <w:p w14:paraId="4BCDB735" w14:textId="77777777" w:rsidR="00D31C1D" w:rsidRDefault="00D31C1D" w:rsidP="009F2BA5">
    <w:pPr>
      <w:spacing w:after="120"/>
    </w:pPr>
  </w:p>
  <w:p w14:paraId="6C68A1CD" w14:textId="77777777" w:rsidR="00D31C1D" w:rsidRDefault="00D31C1D" w:rsidP="009F2BA5">
    <w:pPr>
      <w:spacing w:after="120"/>
    </w:pPr>
  </w:p>
  <w:p w14:paraId="3EBF4E6E" w14:textId="77777777" w:rsidR="00D31C1D" w:rsidRDefault="00D31C1D" w:rsidP="009F2BA5">
    <w:pPr>
      <w:spacing w:after="120"/>
    </w:pPr>
  </w:p>
  <w:p w14:paraId="3DC5B9E5" w14:textId="77777777" w:rsidR="00D31C1D" w:rsidRDefault="00D31C1D" w:rsidP="00DE56C8">
    <w:pPr>
      <w:spacing w:after="120"/>
    </w:pPr>
  </w:p>
  <w:p w14:paraId="38CC8630" w14:textId="77777777" w:rsidR="00D31C1D" w:rsidRDefault="00D31C1D" w:rsidP="00DE56C8">
    <w:pPr>
      <w:spacing w:after="120"/>
    </w:pPr>
  </w:p>
  <w:p w14:paraId="04EFD2D6" w14:textId="77777777" w:rsidR="00D31C1D" w:rsidRDefault="00D31C1D" w:rsidP="003B0420">
    <w:pPr>
      <w:spacing w:after="120"/>
    </w:pPr>
  </w:p>
  <w:p w14:paraId="78C5ACAF" w14:textId="77777777" w:rsidR="00D31C1D" w:rsidRDefault="00D31C1D" w:rsidP="003B0420">
    <w:pPr>
      <w:spacing w:after="120"/>
    </w:pPr>
  </w:p>
  <w:p w14:paraId="24AC427D" w14:textId="77777777" w:rsidR="00D31C1D" w:rsidRDefault="00D31C1D" w:rsidP="00D16CB2">
    <w:pPr>
      <w:spacing w:after="120"/>
    </w:pPr>
  </w:p>
  <w:p w14:paraId="70348626" w14:textId="77777777" w:rsidR="00D31C1D" w:rsidRDefault="00D31C1D" w:rsidP="00B85735">
    <w:pPr>
      <w:spacing w:after="120"/>
    </w:pPr>
  </w:p>
  <w:p w14:paraId="6C0FF564" w14:textId="77777777" w:rsidR="00000000" w:rsidRDefault="00993352">
    <w:pPr>
      <w:spacing w:after="120"/>
    </w:pPr>
  </w:p>
  <w:p w14:paraId="32EE94C5" w14:textId="77777777" w:rsidR="00000000" w:rsidRDefault="00993352" w:rsidP="000B700C">
    <w:pPr>
      <w:spacing w:after="120"/>
    </w:pPr>
  </w:p>
  <w:p w14:paraId="46CAB319" w14:textId="77777777" w:rsidR="00000000" w:rsidRDefault="00993352" w:rsidP="000B700C">
    <w:pPr>
      <w:spacing w:after="120"/>
    </w:pPr>
  </w:p>
  <w:p w14:paraId="7E398EF7" w14:textId="77777777" w:rsidR="00000000" w:rsidRDefault="00993352" w:rsidP="00B2177B">
    <w:pP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7323"/>
    <w:multiLevelType w:val="multilevel"/>
    <w:tmpl w:val="37947323"/>
    <w:lvl w:ilvl="0">
      <w:start w:val="3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FB607D"/>
    <w:multiLevelType w:val="singleLevel"/>
    <w:tmpl w:val="5FFB60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QxYTRmNjk5MGNlNWRhYWU4M2RkOTRiYjBkNjE4MTMifQ=="/>
  </w:docVars>
  <w:rsids>
    <w:rsidRoot w:val="00172A27"/>
    <w:rsid w:val="000007DC"/>
    <w:rsid w:val="000258F7"/>
    <w:rsid w:val="00027D39"/>
    <w:rsid w:val="00051612"/>
    <w:rsid w:val="00056C12"/>
    <w:rsid w:val="00063492"/>
    <w:rsid w:val="0006488A"/>
    <w:rsid w:val="00090865"/>
    <w:rsid w:val="00092A50"/>
    <w:rsid w:val="00095331"/>
    <w:rsid w:val="000966E4"/>
    <w:rsid w:val="000A0104"/>
    <w:rsid w:val="000B1DD8"/>
    <w:rsid w:val="000B700C"/>
    <w:rsid w:val="000C71BA"/>
    <w:rsid w:val="000D60F3"/>
    <w:rsid w:val="000E1FDA"/>
    <w:rsid w:val="000E7CC7"/>
    <w:rsid w:val="000F6216"/>
    <w:rsid w:val="00103897"/>
    <w:rsid w:val="001326C8"/>
    <w:rsid w:val="00136F2C"/>
    <w:rsid w:val="00140CB4"/>
    <w:rsid w:val="001513E2"/>
    <w:rsid w:val="0015144B"/>
    <w:rsid w:val="00153E5B"/>
    <w:rsid w:val="00157EC1"/>
    <w:rsid w:val="00172A27"/>
    <w:rsid w:val="001744C7"/>
    <w:rsid w:val="00191B89"/>
    <w:rsid w:val="001A284B"/>
    <w:rsid w:val="001A5F39"/>
    <w:rsid w:val="001B5AEE"/>
    <w:rsid w:val="001C1801"/>
    <w:rsid w:val="001C34AF"/>
    <w:rsid w:val="001C6E83"/>
    <w:rsid w:val="001D2935"/>
    <w:rsid w:val="001D4056"/>
    <w:rsid w:val="001E2624"/>
    <w:rsid w:val="001F5342"/>
    <w:rsid w:val="00205C23"/>
    <w:rsid w:val="00206FC3"/>
    <w:rsid w:val="002121FA"/>
    <w:rsid w:val="002149A1"/>
    <w:rsid w:val="0024343F"/>
    <w:rsid w:val="00246B8F"/>
    <w:rsid w:val="002518FB"/>
    <w:rsid w:val="0025404A"/>
    <w:rsid w:val="00261989"/>
    <w:rsid w:val="002671F6"/>
    <w:rsid w:val="00267C75"/>
    <w:rsid w:val="00276CB2"/>
    <w:rsid w:val="00290449"/>
    <w:rsid w:val="00293297"/>
    <w:rsid w:val="002A5F8A"/>
    <w:rsid w:val="002B1CE3"/>
    <w:rsid w:val="002C375C"/>
    <w:rsid w:val="002C3DE8"/>
    <w:rsid w:val="002C4D64"/>
    <w:rsid w:val="002E7CBF"/>
    <w:rsid w:val="003009F9"/>
    <w:rsid w:val="00304194"/>
    <w:rsid w:val="003042A5"/>
    <w:rsid w:val="00310276"/>
    <w:rsid w:val="00314C68"/>
    <w:rsid w:val="003238B6"/>
    <w:rsid w:val="00362876"/>
    <w:rsid w:val="00371EA0"/>
    <w:rsid w:val="0037460C"/>
    <w:rsid w:val="00375FD2"/>
    <w:rsid w:val="00377793"/>
    <w:rsid w:val="003839AC"/>
    <w:rsid w:val="00384AC6"/>
    <w:rsid w:val="00391E15"/>
    <w:rsid w:val="003A7EF1"/>
    <w:rsid w:val="003B0420"/>
    <w:rsid w:val="003B65E9"/>
    <w:rsid w:val="003C1F31"/>
    <w:rsid w:val="003C4B7C"/>
    <w:rsid w:val="003C60AC"/>
    <w:rsid w:val="003E748D"/>
    <w:rsid w:val="003F58E2"/>
    <w:rsid w:val="003F6043"/>
    <w:rsid w:val="00413351"/>
    <w:rsid w:val="00414893"/>
    <w:rsid w:val="00415938"/>
    <w:rsid w:val="00420543"/>
    <w:rsid w:val="0042796C"/>
    <w:rsid w:val="00440E13"/>
    <w:rsid w:val="0045366B"/>
    <w:rsid w:val="00456F8B"/>
    <w:rsid w:val="00461FD7"/>
    <w:rsid w:val="00477900"/>
    <w:rsid w:val="00484EB9"/>
    <w:rsid w:val="00486443"/>
    <w:rsid w:val="00491382"/>
    <w:rsid w:val="004939CE"/>
    <w:rsid w:val="00497310"/>
    <w:rsid w:val="004B12C0"/>
    <w:rsid w:val="004B2E98"/>
    <w:rsid w:val="004C19CE"/>
    <w:rsid w:val="004C5FF4"/>
    <w:rsid w:val="004D70F9"/>
    <w:rsid w:val="004E55FE"/>
    <w:rsid w:val="004E76CB"/>
    <w:rsid w:val="004F1A4F"/>
    <w:rsid w:val="00502799"/>
    <w:rsid w:val="00505021"/>
    <w:rsid w:val="005056C3"/>
    <w:rsid w:val="00531F3A"/>
    <w:rsid w:val="00532407"/>
    <w:rsid w:val="00532711"/>
    <w:rsid w:val="0053644C"/>
    <w:rsid w:val="005441BD"/>
    <w:rsid w:val="0055722B"/>
    <w:rsid w:val="00565869"/>
    <w:rsid w:val="00580178"/>
    <w:rsid w:val="00581B48"/>
    <w:rsid w:val="00584585"/>
    <w:rsid w:val="005A328B"/>
    <w:rsid w:val="005B0DFD"/>
    <w:rsid w:val="005D7144"/>
    <w:rsid w:val="005F62F8"/>
    <w:rsid w:val="005F685A"/>
    <w:rsid w:val="00604C99"/>
    <w:rsid w:val="00613AF7"/>
    <w:rsid w:val="006148AA"/>
    <w:rsid w:val="00657440"/>
    <w:rsid w:val="00682149"/>
    <w:rsid w:val="00685175"/>
    <w:rsid w:val="0069105F"/>
    <w:rsid w:val="00692646"/>
    <w:rsid w:val="006A1087"/>
    <w:rsid w:val="006A2388"/>
    <w:rsid w:val="006B2E23"/>
    <w:rsid w:val="006B40C0"/>
    <w:rsid w:val="006B5E69"/>
    <w:rsid w:val="006C6F19"/>
    <w:rsid w:val="006D0085"/>
    <w:rsid w:val="006E34D1"/>
    <w:rsid w:val="006E6C07"/>
    <w:rsid w:val="006F62F9"/>
    <w:rsid w:val="006F77EA"/>
    <w:rsid w:val="0070176F"/>
    <w:rsid w:val="0070420D"/>
    <w:rsid w:val="007044C8"/>
    <w:rsid w:val="00714F1B"/>
    <w:rsid w:val="0071756E"/>
    <w:rsid w:val="007251BB"/>
    <w:rsid w:val="00730A22"/>
    <w:rsid w:val="00745078"/>
    <w:rsid w:val="00750354"/>
    <w:rsid w:val="00753C8B"/>
    <w:rsid w:val="007562A9"/>
    <w:rsid w:val="007634E2"/>
    <w:rsid w:val="00787497"/>
    <w:rsid w:val="007A068E"/>
    <w:rsid w:val="007C0385"/>
    <w:rsid w:val="007C7B5D"/>
    <w:rsid w:val="007E16AC"/>
    <w:rsid w:val="007F0582"/>
    <w:rsid w:val="007F7D10"/>
    <w:rsid w:val="00810E19"/>
    <w:rsid w:val="0081207B"/>
    <w:rsid w:val="00812971"/>
    <w:rsid w:val="00823354"/>
    <w:rsid w:val="00826911"/>
    <w:rsid w:val="00837201"/>
    <w:rsid w:val="00842B75"/>
    <w:rsid w:val="00843BEA"/>
    <w:rsid w:val="008468C4"/>
    <w:rsid w:val="0085049D"/>
    <w:rsid w:val="00851499"/>
    <w:rsid w:val="00854FF0"/>
    <w:rsid w:val="00861D2E"/>
    <w:rsid w:val="008654D5"/>
    <w:rsid w:val="00867290"/>
    <w:rsid w:val="00867F2C"/>
    <w:rsid w:val="00870352"/>
    <w:rsid w:val="008717FD"/>
    <w:rsid w:val="00877B98"/>
    <w:rsid w:val="00882C3F"/>
    <w:rsid w:val="008844B9"/>
    <w:rsid w:val="008A021C"/>
    <w:rsid w:val="008A4078"/>
    <w:rsid w:val="008B2948"/>
    <w:rsid w:val="008F0A71"/>
    <w:rsid w:val="008F3088"/>
    <w:rsid w:val="00910A5A"/>
    <w:rsid w:val="00916617"/>
    <w:rsid w:val="00916ABB"/>
    <w:rsid w:val="00920714"/>
    <w:rsid w:val="00921388"/>
    <w:rsid w:val="0092475C"/>
    <w:rsid w:val="0092794B"/>
    <w:rsid w:val="00930596"/>
    <w:rsid w:val="00930A5A"/>
    <w:rsid w:val="009408FC"/>
    <w:rsid w:val="009546CF"/>
    <w:rsid w:val="009609C1"/>
    <w:rsid w:val="00962C39"/>
    <w:rsid w:val="00963662"/>
    <w:rsid w:val="009701A1"/>
    <w:rsid w:val="009763EA"/>
    <w:rsid w:val="00993352"/>
    <w:rsid w:val="009A358B"/>
    <w:rsid w:val="009A62DF"/>
    <w:rsid w:val="009B4369"/>
    <w:rsid w:val="009F2BA5"/>
    <w:rsid w:val="009F52E1"/>
    <w:rsid w:val="00A1610E"/>
    <w:rsid w:val="00A16B6F"/>
    <w:rsid w:val="00A279B4"/>
    <w:rsid w:val="00A27ACC"/>
    <w:rsid w:val="00A301A7"/>
    <w:rsid w:val="00A33ABE"/>
    <w:rsid w:val="00A33C02"/>
    <w:rsid w:val="00A50A08"/>
    <w:rsid w:val="00A53EF8"/>
    <w:rsid w:val="00A728D0"/>
    <w:rsid w:val="00A77414"/>
    <w:rsid w:val="00A81716"/>
    <w:rsid w:val="00A83CD7"/>
    <w:rsid w:val="00AA4B0A"/>
    <w:rsid w:val="00AA7046"/>
    <w:rsid w:val="00AB0CAF"/>
    <w:rsid w:val="00AB78FA"/>
    <w:rsid w:val="00AC1079"/>
    <w:rsid w:val="00AE085E"/>
    <w:rsid w:val="00AE4529"/>
    <w:rsid w:val="00AF10ED"/>
    <w:rsid w:val="00B04600"/>
    <w:rsid w:val="00B0523A"/>
    <w:rsid w:val="00B12C38"/>
    <w:rsid w:val="00B17509"/>
    <w:rsid w:val="00B2177B"/>
    <w:rsid w:val="00B3461F"/>
    <w:rsid w:val="00B34F66"/>
    <w:rsid w:val="00B53F4B"/>
    <w:rsid w:val="00B65933"/>
    <w:rsid w:val="00B678D5"/>
    <w:rsid w:val="00B762D4"/>
    <w:rsid w:val="00B84D31"/>
    <w:rsid w:val="00B85735"/>
    <w:rsid w:val="00B87F68"/>
    <w:rsid w:val="00BB0956"/>
    <w:rsid w:val="00BD14F2"/>
    <w:rsid w:val="00BD2C32"/>
    <w:rsid w:val="00BE4C6F"/>
    <w:rsid w:val="00BF77F3"/>
    <w:rsid w:val="00C0185D"/>
    <w:rsid w:val="00C23921"/>
    <w:rsid w:val="00C23C56"/>
    <w:rsid w:val="00C255C3"/>
    <w:rsid w:val="00C42525"/>
    <w:rsid w:val="00C53D97"/>
    <w:rsid w:val="00C6152B"/>
    <w:rsid w:val="00C73F62"/>
    <w:rsid w:val="00C864F2"/>
    <w:rsid w:val="00CB3137"/>
    <w:rsid w:val="00CB7D64"/>
    <w:rsid w:val="00CC03FC"/>
    <w:rsid w:val="00CC1FFE"/>
    <w:rsid w:val="00CC25FF"/>
    <w:rsid w:val="00CE1405"/>
    <w:rsid w:val="00D05AA8"/>
    <w:rsid w:val="00D12F1A"/>
    <w:rsid w:val="00D16CB2"/>
    <w:rsid w:val="00D270DA"/>
    <w:rsid w:val="00D31C1D"/>
    <w:rsid w:val="00D34749"/>
    <w:rsid w:val="00D42314"/>
    <w:rsid w:val="00D45057"/>
    <w:rsid w:val="00D53C30"/>
    <w:rsid w:val="00D564C8"/>
    <w:rsid w:val="00D612E6"/>
    <w:rsid w:val="00D61CAD"/>
    <w:rsid w:val="00D62ECF"/>
    <w:rsid w:val="00D64521"/>
    <w:rsid w:val="00D754D2"/>
    <w:rsid w:val="00D8582A"/>
    <w:rsid w:val="00D946BD"/>
    <w:rsid w:val="00DA1227"/>
    <w:rsid w:val="00DA1AA9"/>
    <w:rsid w:val="00DA2E17"/>
    <w:rsid w:val="00DB68D6"/>
    <w:rsid w:val="00DC5511"/>
    <w:rsid w:val="00DD3901"/>
    <w:rsid w:val="00DE56C8"/>
    <w:rsid w:val="00DE5A60"/>
    <w:rsid w:val="00DE6555"/>
    <w:rsid w:val="00DE6E60"/>
    <w:rsid w:val="00DF649F"/>
    <w:rsid w:val="00DF6D2B"/>
    <w:rsid w:val="00E00153"/>
    <w:rsid w:val="00E10190"/>
    <w:rsid w:val="00E158CC"/>
    <w:rsid w:val="00E15A16"/>
    <w:rsid w:val="00E20913"/>
    <w:rsid w:val="00E23361"/>
    <w:rsid w:val="00E24138"/>
    <w:rsid w:val="00E25A44"/>
    <w:rsid w:val="00E3270A"/>
    <w:rsid w:val="00E32F20"/>
    <w:rsid w:val="00E361C1"/>
    <w:rsid w:val="00E54547"/>
    <w:rsid w:val="00E57D9D"/>
    <w:rsid w:val="00E671B5"/>
    <w:rsid w:val="00E711F0"/>
    <w:rsid w:val="00E754CB"/>
    <w:rsid w:val="00E76687"/>
    <w:rsid w:val="00E76B73"/>
    <w:rsid w:val="00E8371D"/>
    <w:rsid w:val="00E8424A"/>
    <w:rsid w:val="00E96771"/>
    <w:rsid w:val="00E97416"/>
    <w:rsid w:val="00EA2F49"/>
    <w:rsid w:val="00EA3994"/>
    <w:rsid w:val="00EA571A"/>
    <w:rsid w:val="00ED06BE"/>
    <w:rsid w:val="00ED19F0"/>
    <w:rsid w:val="00ED34D9"/>
    <w:rsid w:val="00ED390A"/>
    <w:rsid w:val="00ED3DD9"/>
    <w:rsid w:val="00EE0C8B"/>
    <w:rsid w:val="00EE6E25"/>
    <w:rsid w:val="00EE7A66"/>
    <w:rsid w:val="00EF1323"/>
    <w:rsid w:val="00EF5C9E"/>
    <w:rsid w:val="00F009D6"/>
    <w:rsid w:val="00F01629"/>
    <w:rsid w:val="00F02D5F"/>
    <w:rsid w:val="00F12644"/>
    <w:rsid w:val="00F2603A"/>
    <w:rsid w:val="00F450E3"/>
    <w:rsid w:val="00F65F97"/>
    <w:rsid w:val="00F671D5"/>
    <w:rsid w:val="00F67219"/>
    <w:rsid w:val="00F7131C"/>
    <w:rsid w:val="00F76820"/>
    <w:rsid w:val="00F76FFF"/>
    <w:rsid w:val="00F840A4"/>
    <w:rsid w:val="00FA787E"/>
    <w:rsid w:val="00FB3922"/>
    <w:rsid w:val="00FC4661"/>
    <w:rsid w:val="00FD6639"/>
    <w:rsid w:val="00FE2226"/>
    <w:rsid w:val="00FE73C1"/>
    <w:rsid w:val="016E290C"/>
    <w:rsid w:val="027B6160"/>
    <w:rsid w:val="0334207D"/>
    <w:rsid w:val="03B24224"/>
    <w:rsid w:val="0484171D"/>
    <w:rsid w:val="04DA3AA7"/>
    <w:rsid w:val="05445D91"/>
    <w:rsid w:val="06DF0467"/>
    <w:rsid w:val="07336EF3"/>
    <w:rsid w:val="08122176"/>
    <w:rsid w:val="08216208"/>
    <w:rsid w:val="08504171"/>
    <w:rsid w:val="08976E1D"/>
    <w:rsid w:val="09D32F2C"/>
    <w:rsid w:val="0A0106F5"/>
    <w:rsid w:val="0B591E2E"/>
    <w:rsid w:val="0D496343"/>
    <w:rsid w:val="0D7A67F4"/>
    <w:rsid w:val="0DC12874"/>
    <w:rsid w:val="0E511C4A"/>
    <w:rsid w:val="10077B30"/>
    <w:rsid w:val="106050A0"/>
    <w:rsid w:val="11744CBE"/>
    <w:rsid w:val="119836EC"/>
    <w:rsid w:val="124D2729"/>
    <w:rsid w:val="1255782F"/>
    <w:rsid w:val="12B02035"/>
    <w:rsid w:val="13E42C19"/>
    <w:rsid w:val="15155CCB"/>
    <w:rsid w:val="16891D4B"/>
    <w:rsid w:val="169F1079"/>
    <w:rsid w:val="193C0F8C"/>
    <w:rsid w:val="1A3366A8"/>
    <w:rsid w:val="1ABF1CEA"/>
    <w:rsid w:val="1ACB6987"/>
    <w:rsid w:val="1B0424DF"/>
    <w:rsid w:val="1B862808"/>
    <w:rsid w:val="1BA535D6"/>
    <w:rsid w:val="1CBD373B"/>
    <w:rsid w:val="1CE8213B"/>
    <w:rsid w:val="1D584087"/>
    <w:rsid w:val="1E436D14"/>
    <w:rsid w:val="1F1840BF"/>
    <w:rsid w:val="1F717A55"/>
    <w:rsid w:val="1F7F013A"/>
    <w:rsid w:val="20012DA5"/>
    <w:rsid w:val="209711E6"/>
    <w:rsid w:val="213B6C9F"/>
    <w:rsid w:val="227C4964"/>
    <w:rsid w:val="23B1063E"/>
    <w:rsid w:val="247111AB"/>
    <w:rsid w:val="27494925"/>
    <w:rsid w:val="28771045"/>
    <w:rsid w:val="28DB7FBC"/>
    <w:rsid w:val="294F692F"/>
    <w:rsid w:val="29FE7C75"/>
    <w:rsid w:val="2A6308E4"/>
    <w:rsid w:val="2AD52B1C"/>
    <w:rsid w:val="2ADC0696"/>
    <w:rsid w:val="2B600C64"/>
    <w:rsid w:val="2B951094"/>
    <w:rsid w:val="2B962CE2"/>
    <w:rsid w:val="2BB050BC"/>
    <w:rsid w:val="2CF45B6E"/>
    <w:rsid w:val="2D6B5940"/>
    <w:rsid w:val="310B5831"/>
    <w:rsid w:val="31763726"/>
    <w:rsid w:val="322970A9"/>
    <w:rsid w:val="33525A80"/>
    <w:rsid w:val="35506B0B"/>
    <w:rsid w:val="375A4E1C"/>
    <w:rsid w:val="37826121"/>
    <w:rsid w:val="3885411B"/>
    <w:rsid w:val="39A73854"/>
    <w:rsid w:val="39B45D5D"/>
    <w:rsid w:val="3BB92DBE"/>
    <w:rsid w:val="3D0575D8"/>
    <w:rsid w:val="3D7563E3"/>
    <w:rsid w:val="3DAC3E66"/>
    <w:rsid w:val="3E667CEF"/>
    <w:rsid w:val="3F404E84"/>
    <w:rsid w:val="40A41BCF"/>
    <w:rsid w:val="441822CB"/>
    <w:rsid w:val="45090301"/>
    <w:rsid w:val="459B11E8"/>
    <w:rsid w:val="460313FA"/>
    <w:rsid w:val="46317690"/>
    <w:rsid w:val="46BF3123"/>
    <w:rsid w:val="46BF786F"/>
    <w:rsid w:val="46CB53EF"/>
    <w:rsid w:val="474B4782"/>
    <w:rsid w:val="47CA1B4A"/>
    <w:rsid w:val="480C5845"/>
    <w:rsid w:val="48737AC2"/>
    <w:rsid w:val="4933371F"/>
    <w:rsid w:val="4A840496"/>
    <w:rsid w:val="4B2B185B"/>
    <w:rsid w:val="4BF21670"/>
    <w:rsid w:val="4C7958ED"/>
    <w:rsid w:val="4CBA3672"/>
    <w:rsid w:val="4CED5F46"/>
    <w:rsid w:val="4D42341E"/>
    <w:rsid w:val="4D445EFB"/>
    <w:rsid w:val="4DA30E74"/>
    <w:rsid w:val="4DAD2783"/>
    <w:rsid w:val="4E20561C"/>
    <w:rsid w:val="4E5D6C4C"/>
    <w:rsid w:val="4E614CA7"/>
    <w:rsid w:val="4EE53498"/>
    <w:rsid w:val="4F343D4D"/>
    <w:rsid w:val="4F3B240C"/>
    <w:rsid w:val="510319F7"/>
    <w:rsid w:val="51062C1B"/>
    <w:rsid w:val="514B3CFC"/>
    <w:rsid w:val="52B513BE"/>
    <w:rsid w:val="53820B12"/>
    <w:rsid w:val="53A972A8"/>
    <w:rsid w:val="53CC09F8"/>
    <w:rsid w:val="53F1373D"/>
    <w:rsid w:val="546D3201"/>
    <w:rsid w:val="558A6ECD"/>
    <w:rsid w:val="5661367A"/>
    <w:rsid w:val="569752EE"/>
    <w:rsid w:val="57017E32"/>
    <w:rsid w:val="575C2093"/>
    <w:rsid w:val="587A0A23"/>
    <w:rsid w:val="59BE0DE3"/>
    <w:rsid w:val="5A2971D5"/>
    <w:rsid w:val="5A4F7C8D"/>
    <w:rsid w:val="5AB524D6"/>
    <w:rsid w:val="5AC30BB7"/>
    <w:rsid w:val="5C0B727A"/>
    <w:rsid w:val="5C952EF9"/>
    <w:rsid w:val="5E021BE6"/>
    <w:rsid w:val="5E0F1C0D"/>
    <w:rsid w:val="5F9E14F7"/>
    <w:rsid w:val="5FB440E5"/>
    <w:rsid w:val="601654D5"/>
    <w:rsid w:val="627A69F5"/>
    <w:rsid w:val="62F615EE"/>
    <w:rsid w:val="64243F39"/>
    <w:rsid w:val="642E2F88"/>
    <w:rsid w:val="647C5B23"/>
    <w:rsid w:val="65336A9A"/>
    <w:rsid w:val="65735178"/>
    <w:rsid w:val="65D11ECA"/>
    <w:rsid w:val="66FE6280"/>
    <w:rsid w:val="673F7389"/>
    <w:rsid w:val="675E59B4"/>
    <w:rsid w:val="67D85766"/>
    <w:rsid w:val="67FE7033"/>
    <w:rsid w:val="696E3A82"/>
    <w:rsid w:val="6BAB2167"/>
    <w:rsid w:val="6BC009EB"/>
    <w:rsid w:val="6BCC55E2"/>
    <w:rsid w:val="6BFF7765"/>
    <w:rsid w:val="6D6A4A10"/>
    <w:rsid w:val="6D800432"/>
    <w:rsid w:val="6EED64F3"/>
    <w:rsid w:val="6F543924"/>
    <w:rsid w:val="6F70004A"/>
    <w:rsid w:val="6FA3163E"/>
    <w:rsid w:val="70042F30"/>
    <w:rsid w:val="704929A1"/>
    <w:rsid w:val="70A64653"/>
    <w:rsid w:val="7154705B"/>
    <w:rsid w:val="73353A6C"/>
    <w:rsid w:val="747043AB"/>
    <w:rsid w:val="74BB4445"/>
    <w:rsid w:val="75FD21A1"/>
    <w:rsid w:val="7621652A"/>
    <w:rsid w:val="7682047B"/>
    <w:rsid w:val="785726D7"/>
    <w:rsid w:val="7AF6094A"/>
    <w:rsid w:val="7C3E7E36"/>
    <w:rsid w:val="7C8415C1"/>
    <w:rsid w:val="7D133070"/>
    <w:rsid w:val="7D855801"/>
    <w:rsid w:val="7E891110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51664"/>
  <w15:docId w15:val="{7B48F40F-8A2B-4672-BED7-F7AF1B24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afterLines="50" w:after="289" w:line="580" w:lineRule="exact"/>
      <w:textAlignment w:val="baseline"/>
    </w:pPr>
    <w:rPr>
      <w:rFonts w:eastAsia="方正仿宋_GB2312"/>
      <w:kern w:val="2"/>
      <w:sz w:val="32"/>
      <w:szCs w:val="24"/>
    </w:rPr>
  </w:style>
  <w:style w:type="paragraph" w:styleId="1">
    <w:name w:val="heading 1"/>
    <w:basedOn w:val="a"/>
    <w:autoRedefine/>
    <w:qFormat/>
    <w:pPr>
      <w:widowControl/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spacing w:afterLines="0" w:after="0" w:line="240" w:lineRule="auto"/>
    </w:pPr>
    <w:rPr>
      <w:sz w:val="18"/>
      <w:szCs w:val="18"/>
    </w:rPr>
  </w:style>
  <w:style w:type="paragraph" w:styleId="ab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autoRedefine/>
    <w:qFormat/>
    <w:rPr>
      <w:b/>
      <w:bCs/>
    </w:rPr>
  </w:style>
  <w:style w:type="character" w:styleId="af1">
    <w:name w:val="page number"/>
    <w:autoRedefine/>
    <w:qFormat/>
  </w:style>
  <w:style w:type="character" w:styleId="af2">
    <w:name w:val="FollowedHyperlink"/>
    <w:autoRedefine/>
    <w:uiPriority w:val="99"/>
    <w:unhideWhenUsed/>
    <w:qFormat/>
    <w:rPr>
      <w:color w:val="800080"/>
      <w:u w:val="single"/>
    </w:rPr>
  </w:style>
  <w:style w:type="character" w:styleId="af3">
    <w:name w:val="Hyperlink"/>
    <w:autoRedefine/>
    <w:uiPriority w:val="99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autoRedefine/>
    <w:qFormat/>
    <w:rPr>
      <w:kern w:val="2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rFonts w:eastAsia="方正仿宋_GB2312"/>
      <w:kern w:val="2"/>
      <w:sz w:val="18"/>
      <w:szCs w:val="18"/>
    </w:rPr>
  </w:style>
  <w:style w:type="paragraph" w:customStyle="1" w:styleId="CharCharCharChar">
    <w:name w:val="Char Char Char Char"/>
    <w:basedOn w:val="a"/>
    <w:autoRedefine/>
    <w:qFormat/>
    <w:pPr>
      <w:widowControl/>
      <w:spacing w:after="160" w:line="240" w:lineRule="exact"/>
    </w:pPr>
  </w:style>
  <w:style w:type="paragraph" w:customStyle="1" w:styleId="p0">
    <w:name w:val="p0"/>
    <w:autoRedefine/>
    <w:qFormat/>
    <w:rPr>
      <w:szCs w:val="21"/>
    </w:rPr>
  </w:style>
  <w:style w:type="paragraph" w:customStyle="1" w:styleId="customunionstyle">
    <w:name w:val="custom_unionstyle"/>
    <w:basedOn w:val="a"/>
    <w:autoRedefine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reader-word-layerreader-word-s1-6">
    <w:name w:val="reader-word-layer reader-word-s1-6"/>
    <w:basedOn w:val="a"/>
    <w:autoRedefine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autoRedefine/>
    <w:qFormat/>
  </w:style>
  <w:style w:type="paragraph" w:styleId="af5">
    <w:name w:val="List Paragraph"/>
    <w:basedOn w:val="a"/>
    <w:autoRedefine/>
    <w:uiPriority w:val="34"/>
    <w:qFormat/>
    <w:pPr>
      <w:ind w:firstLineChars="200" w:firstLine="420"/>
    </w:pPr>
    <w:rPr>
      <w:rFonts w:eastAsia="仿宋_GB2312"/>
    </w:rPr>
  </w:style>
  <w:style w:type="paragraph" w:customStyle="1" w:styleId="10">
    <w:name w:val="正文文本1"/>
    <w:basedOn w:val="a"/>
    <w:qFormat/>
    <w:pPr>
      <w:shd w:val="clear" w:color="auto" w:fill="FFFFFF"/>
      <w:spacing w:after="60" w:line="415" w:lineRule="auto"/>
      <w:ind w:firstLine="400"/>
    </w:pPr>
    <w:rPr>
      <w:rFonts w:ascii="黑体" w:eastAsia="黑体" w:hAnsi="黑体" w:cs="黑体"/>
      <w:sz w:val="20"/>
      <w:szCs w:val="20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eastAsia="方正仿宋_GB2312"/>
      <w:kern w:val="2"/>
      <w:sz w:val="32"/>
      <w:szCs w:val="24"/>
    </w:rPr>
  </w:style>
  <w:style w:type="character" w:customStyle="1" w:styleId="ae">
    <w:name w:val="批注主题 字符"/>
    <w:basedOn w:val="a4"/>
    <w:link w:val="ad"/>
    <w:qFormat/>
    <w:rPr>
      <w:rFonts w:eastAsia="方正仿宋_GB2312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305</Characters>
  <Application>Microsoft Office Word</Application>
  <DocSecurity>0</DocSecurity>
  <Lines>2</Lines>
  <Paragraphs>1</Paragraphs>
  <ScaleCrop>false</ScaleCrop>
  <Company>StarKing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瀍文明委〔2013〕10号</dc:title>
  <dc:creator>StarKing</dc:creator>
  <cp:lastModifiedBy>wzp</cp:lastModifiedBy>
  <cp:revision>16</cp:revision>
  <cp:lastPrinted>2025-02-18T07:40:00Z</cp:lastPrinted>
  <dcterms:created xsi:type="dcterms:W3CDTF">2025-12-23T11:01:00Z</dcterms:created>
  <dcterms:modified xsi:type="dcterms:W3CDTF">2025-12-23T23:56:00Z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68F1C121D3E54FA2A419380910D43A55_13</vt:lpwstr>
  </property>
  <property fmtid="{D5CDD505-2E9C-101B-9397-08002B2CF9AE}" pid="4" name="KSOTemplateDocerSaveRecord">
    <vt:lpwstr>eyJoZGlkIjoiN2ExNzIzZjMzODk0YjM2NjM4NTQyYmZiMmZiZjk4ODYiLCJ1c2VySWQiOiI0MTk1MjAzMDcifQ==</vt:lpwstr>
  </property>
</Properties>
</file>